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0DF1" w14:textId="46D7B00D" w:rsidR="00CF2C57" w:rsidRDefault="00CF2C57" w:rsidP="00EA6E8D">
      <w:pPr>
        <w:spacing w:after="0" w:line="259" w:lineRule="auto"/>
        <w:ind w:left="0" w:right="11126" w:firstLine="0"/>
        <w:jc w:val="left"/>
      </w:pPr>
    </w:p>
    <w:p w14:paraId="68D20ADA" w14:textId="77777777" w:rsidR="00EA6E8D" w:rsidRPr="006073D7" w:rsidRDefault="00EA6E8D" w:rsidP="00EA6E8D">
      <w:pPr>
        <w:widowControl w:val="0"/>
        <w:pBdr>
          <w:top w:val="nil"/>
          <w:left w:val="nil"/>
          <w:bottom w:val="nil"/>
          <w:right w:val="nil"/>
          <w:between w:val="nil"/>
        </w:pBdr>
        <w:spacing w:line="276" w:lineRule="auto"/>
        <w:jc w:val="left"/>
      </w:pPr>
      <w:r w:rsidRPr="006073D7">
        <w:rPr>
          <w:noProof/>
          <w:sz w:val="134"/>
          <w:szCs w:val="134"/>
        </w:rPr>
        <mc:AlternateContent>
          <mc:Choice Requires="wps">
            <w:drawing>
              <wp:anchor distT="0" distB="0" distL="114300" distR="114300" simplePos="0" relativeHeight="251662336" behindDoc="0" locked="0" layoutInCell="1" hidden="0" allowOverlap="1" wp14:anchorId="14015BC3" wp14:editId="132A146B">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7C8E071" w14:textId="77777777" w:rsidR="00EA6E8D" w:rsidRDefault="00EA6E8D" w:rsidP="00EA6E8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4015BC3" id="Rectangle 1" o:spid="_x0000_s1026" style="position:absolute;left:0;text-align:left;margin-left:553.65pt;margin-top:60.6pt;width:7.9pt;height:784.8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37C8E071" w14:textId="77777777" w:rsidR="00EA6E8D" w:rsidRDefault="00EA6E8D" w:rsidP="00EA6E8D">
                      <w:pPr>
                        <w:jc w:val="left"/>
                        <w:textDirection w:val="btLr"/>
                      </w:pPr>
                    </w:p>
                  </w:txbxContent>
                </v:textbox>
                <w10:wrap type="square" anchorx="page" anchory="page"/>
              </v:rect>
            </w:pict>
          </mc:Fallback>
        </mc:AlternateContent>
      </w:r>
      <w:r w:rsidRPr="006073D7">
        <w:rPr>
          <w:noProof/>
        </w:rPr>
        <mc:AlternateContent>
          <mc:Choice Requires="wps">
            <w:drawing>
              <wp:anchor distT="0" distB="0" distL="114300" distR="114300" simplePos="0" relativeHeight="251661312" behindDoc="0" locked="0" layoutInCell="1" hidden="0" allowOverlap="1" wp14:anchorId="505E18C6" wp14:editId="44E93DD8">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0571E1A" w14:textId="77777777" w:rsidR="00EA6E8D" w:rsidRDefault="00EA6E8D" w:rsidP="00EA6E8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05E18C6" id="Rectangle 17" o:spid="_x0000_s1027" style="position:absolute;left:0;text-align:left;margin-left:34.5pt;margin-top:61.2pt;width:7.9pt;height:784.8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30571E1A" w14:textId="77777777" w:rsidR="00EA6E8D" w:rsidRDefault="00EA6E8D" w:rsidP="00EA6E8D">
                      <w:pPr>
                        <w:jc w:val="left"/>
                        <w:textDirection w:val="btLr"/>
                      </w:pPr>
                    </w:p>
                  </w:txbxContent>
                </v:textbox>
                <w10:wrap anchorx="page" anchory="page"/>
              </v:rect>
            </w:pict>
          </mc:Fallback>
        </mc:AlternateContent>
      </w:r>
    </w:p>
    <w:p w14:paraId="5CF747B4" w14:textId="77777777" w:rsidR="00EA6E8D" w:rsidRPr="006073D7" w:rsidRDefault="00EA6E8D" w:rsidP="00EA6E8D">
      <w:pPr>
        <w:widowControl w:val="0"/>
        <w:pBdr>
          <w:top w:val="nil"/>
          <w:left w:val="nil"/>
          <w:bottom w:val="nil"/>
          <w:right w:val="nil"/>
          <w:between w:val="nil"/>
        </w:pBdr>
        <w:spacing w:line="276" w:lineRule="auto"/>
        <w:jc w:val="left"/>
      </w:pPr>
    </w:p>
    <w:p w14:paraId="024B43ED" w14:textId="3F893AB0" w:rsidR="00D2773D" w:rsidRPr="00D2773D" w:rsidRDefault="00D2773D" w:rsidP="00D2773D">
      <w:pPr>
        <w:jc w:val="center"/>
        <w:rPr>
          <w:sz w:val="48"/>
          <w:szCs w:val="48"/>
        </w:rPr>
      </w:pPr>
      <w:r w:rsidRPr="00D2773D">
        <w:rPr>
          <w:sz w:val="48"/>
          <w:szCs w:val="48"/>
        </w:rPr>
        <w:t>Republic of the Philippines</w:t>
      </w:r>
      <w:r w:rsidR="00EA6E8D" w:rsidRPr="00D2773D">
        <w:rPr>
          <w:rFonts w:eastAsia="Calibri"/>
          <w:noProof/>
          <w:sz w:val="22"/>
        </w:rPr>
        <mc:AlternateContent>
          <mc:Choice Requires="wps">
            <w:drawing>
              <wp:anchor distT="0" distB="0" distL="114300" distR="114300" simplePos="0" relativeHeight="251664384" behindDoc="0" locked="0" layoutInCell="1" hidden="0" allowOverlap="1" wp14:anchorId="42F6601C" wp14:editId="00D1E772">
                <wp:simplePos x="0" y="0"/>
                <wp:positionH relativeFrom="page">
                  <wp:posOffset>-211667</wp:posOffset>
                </wp:positionH>
                <wp:positionV relativeFrom="page">
                  <wp:posOffset>-21167</wp:posOffset>
                </wp:positionV>
                <wp:extent cx="7934960" cy="815975"/>
                <wp:effectExtent l="0" t="0" r="27940" b="22225"/>
                <wp:wrapNone/>
                <wp:docPr id="2" name="Rectangle 2"/>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92A9720" w14:textId="77777777" w:rsidR="00EA6E8D" w:rsidRDefault="00EA6E8D" w:rsidP="00EA6E8D">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42F6601C" id="Rectangle 2" o:spid="_x0000_s1028" style="position:absolute;left:0;text-align:left;margin-left:-16.65pt;margin-top:-1.65pt;width:624.8pt;height:64.2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192A9720" w14:textId="77777777" w:rsidR="00EA6E8D" w:rsidRDefault="00EA6E8D" w:rsidP="00EA6E8D">
                      <w:pPr>
                        <w:jc w:val="left"/>
                        <w:textDirection w:val="btLr"/>
                      </w:pPr>
                    </w:p>
                  </w:txbxContent>
                </v:textbox>
                <w10:wrap anchorx="page" anchory="page"/>
              </v:rect>
            </w:pict>
          </mc:Fallback>
        </mc:AlternateContent>
      </w:r>
    </w:p>
    <w:p w14:paraId="68573044" w14:textId="4227EC98" w:rsidR="00EA6E8D" w:rsidRPr="006442A0" w:rsidRDefault="00EA6E8D" w:rsidP="00D2773D">
      <w:pPr>
        <w:widowControl w:val="0"/>
        <w:pBdr>
          <w:top w:val="nil"/>
          <w:left w:val="nil"/>
          <w:bottom w:val="nil"/>
          <w:right w:val="nil"/>
          <w:between w:val="nil"/>
        </w:pBdr>
        <w:spacing w:line="276" w:lineRule="auto"/>
        <w:jc w:val="center"/>
        <w:rPr>
          <w:b/>
          <w:smallCaps/>
          <w:color w:val="auto"/>
          <w:sz w:val="52"/>
          <w:szCs w:val="52"/>
        </w:rPr>
      </w:pPr>
      <w:r w:rsidRPr="006442A0">
        <w:rPr>
          <w:b/>
          <w:smallCaps/>
          <w:color w:val="auto"/>
          <w:sz w:val="52"/>
          <w:szCs w:val="52"/>
        </w:rPr>
        <w:t xml:space="preserve">blgu </w:t>
      </w:r>
      <w:r w:rsidR="006442A0" w:rsidRPr="006442A0">
        <w:rPr>
          <w:b/>
          <w:smallCaps/>
          <w:color w:val="auto"/>
          <w:sz w:val="52"/>
          <w:szCs w:val="52"/>
        </w:rPr>
        <w:t>Hibod-hibod</w:t>
      </w:r>
    </w:p>
    <w:p w14:paraId="50508661" w14:textId="10A5A90D" w:rsidR="00EA6E8D" w:rsidRPr="006442A0" w:rsidRDefault="00EA6E8D" w:rsidP="00D2773D">
      <w:pPr>
        <w:widowControl w:val="0"/>
        <w:pBdr>
          <w:top w:val="nil"/>
          <w:left w:val="nil"/>
          <w:bottom w:val="nil"/>
          <w:right w:val="nil"/>
          <w:between w:val="nil"/>
        </w:pBdr>
        <w:spacing w:line="276" w:lineRule="auto"/>
        <w:jc w:val="center"/>
        <w:rPr>
          <w:b/>
          <w:smallCaps/>
          <w:color w:val="auto"/>
          <w:sz w:val="36"/>
          <w:szCs w:val="36"/>
        </w:rPr>
      </w:pPr>
      <w:r w:rsidRPr="006442A0">
        <w:rPr>
          <w:b/>
          <w:smallCaps/>
          <w:color w:val="auto"/>
          <w:sz w:val="36"/>
          <w:szCs w:val="36"/>
        </w:rPr>
        <w:t xml:space="preserve">Bry. </w:t>
      </w:r>
      <w:r w:rsidR="006442A0" w:rsidRPr="006442A0">
        <w:rPr>
          <w:b/>
          <w:smallCaps/>
          <w:color w:val="auto"/>
          <w:sz w:val="36"/>
          <w:szCs w:val="36"/>
        </w:rPr>
        <w:t>Hibod-hibod</w:t>
      </w:r>
      <w:r w:rsidR="00D2773D" w:rsidRPr="006442A0">
        <w:rPr>
          <w:b/>
          <w:smallCaps/>
          <w:color w:val="auto"/>
          <w:sz w:val="36"/>
          <w:szCs w:val="36"/>
        </w:rPr>
        <w:t xml:space="preserve">, </w:t>
      </w:r>
      <w:r w:rsidR="006442A0" w:rsidRPr="006442A0">
        <w:rPr>
          <w:b/>
          <w:smallCaps/>
          <w:color w:val="auto"/>
          <w:sz w:val="36"/>
          <w:szCs w:val="36"/>
        </w:rPr>
        <w:t>Sogod</w:t>
      </w:r>
      <w:r w:rsidR="00D2773D" w:rsidRPr="006442A0">
        <w:rPr>
          <w:b/>
          <w:smallCaps/>
          <w:color w:val="auto"/>
          <w:sz w:val="36"/>
          <w:szCs w:val="36"/>
        </w:rPr>
        <w:t>, Souhtern Leyte</w:t>
      </w:r>
    </w:p>
    <w:p w14:paraId="3B2F6809" w14:textId="2DA5B60D" w:rsidR="00E409E8" w:rsidRDefault="00E409E8" w:rsidP="00D2773D">
      <w:pPr>
        <w:widowControl w:val="0"/>
        <w:pBdr>
          <w:top w:val="nil"/>
          <w:left w:val="nil"/>
          <w:bottom w:val="nil"/>
          <w:right w:val="nil"/>
          <w:between w:val="nil"/>
        </w:pBdr>
        <w:spacing w:line="276" w:lineRule="auto"/>
        <w:jc w:val="center"/>
        <w:rPr>
          <w:b/>
          <w:smallCaps/>
          <w:sz w:val="36"/>
          <w:szCs w:val="36"/>
        </w:rPr>
      </w:pPr>
    </w:p>
    <w:p w14:paraId="3B9C76FD" w14:textId="3FB6081C" w:rsidR="00E409E8" w:rsidRDefault="00E409E8" w:rsidP="00D2773D">
      <w:pPr>
        <w:widowControl w:val="0"/>
        <w:pBdr>
          <w:top w:val="nil"/>
          <w:left w:val="nil"/>
          <w:bottom w:val="nil"/>
          <w:right w:val="nil"/>
          <w:between w:val="nil"/>
        </w:pBdr>
        <w:spacing w:line="276" w:lineRule="auto"/>
        <w:jc w:val="center"/>
        <w:rPr>
          <w:b/>
          <w:smallCaps/>
          <w:sz w:val="36"/>
          <w:szCs w:val="36"/>
        </w:rPr>
      </w:pPr>
    </w:p>
    <w:p w14:paraId="4561FDAD" w14:textId="60AC6B26" w:rsidR="00E409E8" w:rsidRDefault="006442A0" w:rsidP="00D2773D">
      <w:pPr>
        <w:widowControl w:val="0"/>
        <w:pBdr>
          <w:top w:val="nil"/>
          <w:left w:val="nil"/>
          <w:bottom w:val="nil"/>
          <w:right w:val="nil"/>
          <w:between w:val="nil"/>
        </w:pBdr>
        <w:spacing w:line="276" w:lineRule="auto"/>
        <w:jc w:val="center"/>
        <w:rPr>
          <w:b/>
          <w:smallCaps/>
          <w:sz w:val="36"/>
          <w:szCs w:val="36"/>
        </w:rPr>
      </w:pPr>
      <w:r>
        <w:rPr>
          <w:b/>
          <w:smallCaps/>
          <w:noProof/>
          <w:sz w:val="36"/>
          <w:szCs w:val="36"/>
        </w:rPr>
        <w:drawing>
          <wp:inline distT="0" distB="0" distL="0" distR="0" wp14:anchorId="5197700A" wp14:editId="5582977F">
            <wp:extent cx="3168650" cy="316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3168650" cy="3168650"/>
                    </a:xfrm>
                    <a:prstGeom prst="rect">
                      <a:avLst/>
                    </a:prstGeom>
                  </pic:spPr>
                </pic:pic>
              </a:graphicData>
            </a:graphic>
          </wp:inline>
        </w:drawing>
      </w:r>
    </w:p>
    <w:p w14:paraId="4F9BB620" w14:textId="23A6C1D1" w:rsidR="00E409E8" w:rsidRDefault="00E409E8" w:rsidP="00D2773D">
      <w:pPr>
        <w:widowControl w:val="0"/>
        <w:pBdr>
          <w:top w:val="nil"/>
          <w:left w:val="nil"/>
          <w:bottom w:val="nil"/>
          <w:right w:val="nil"/>
          <w:between w:val="nil"/>
        </w:pBdr>
        <w:spacing w:line="276" w:lineRule="auto"/>
        <w:jc w:val="center"/>
        <w:rPr>
          <w:b/>
          <w:smallCaps/>
          <w:sz w:val="36"/>
          <w:szCs w:val="36"/>
        </w:rPr>
      </w:pPr>
    </w:p>
    <w:p w14:paraId="4F6640BF" w14:textId="20CEC6B7" w:rsidR="00E409E8" w:rsidRDefault="00E409E8" w:rsidP="00D2773D">
      <w:pPr>
        <w:widowControl w:val="0"/>
        <w:pBdr>
          <w:top w:val="nil"/>
          <w:left w:val="nil"/>
          <w:bottom w:val="nil"/>
          <w:right w:val="nil"/>
          <w:between w:val="nil"/>
        </w:pBdr>
        <w:spacing w:line="276" w:lineRule="auto"/>
        <w:jc w:val="center"/>
        <w:rPr>
          <w:b/>
          <w:smallCaps/>
          <w:sz w:val="36"/>
          <w:szCs w:val="36"/>
        </w:rPr>
      </w:pPr>
    </w:p>
    <w:p w14:paraId="37AA2077" w14:textId="77777777" w:rsidR="00E409E8" w:rsidRPr="00D2773D" w:rsidRDefault="00E409E8" w:rsidP="00D2773D">
      <w:pPr>
        <w:widowControl w:val="0"/>
        <w:pBdr>
          <w:top w:val="nil"/>
          <w:left w:val="nil"/>
          <w:bottom w:val="nil"/>
          <w:right w:val="nil"/>
          <w:between w:val="nil"/>
        </w:pBdr>
        <w:spacing w:line="276" w:lineRule="auto"/>
        <w:jc w:val="center"/>
        <w:rPr>
          <w:b/>
          <w:smallCaps/>
          <w:sz w:val="36"/>
          <w:szCs w:val="36"/>
        </w:rPr>
      </w:pPr>
    </w:p>
    <w:p w14:paraId="73E39F2E" w14:textId="77777777" w:rsidR="00EA6E8D" w:rsidRPr="006073D7" w:rsidRDefault="00EA6E8D" w:rsidP="00EA6E8D">
      <w:pPr>
        <w:widowControl w:val="0"/>
        <w:pBdr>
          <w:top w:val="nil"/>
          <w:left w:val="nil"/>
          <w:bottom w:val="nil"/>
          <w:right w:val="nil"/>
          <w:between w:val="nil"/>
        </w:pBdr>
        <w:spacing w:line="276" w:lineRule="auto"/>
        <w:jc w:val="center"/>
        <w:rPr>
          <w:b/>
          <w:smallCaps/>
          <w:sz w:val="66"/>
          <w:szCs w:val="66"/>
        </w:rPr>
      </w:pPr>
      <w:r w:rsidRPr="006073D7">
        <w:rPr>
          <w:b/>
          <w:smallCaps/>
          <w:sz w:val="62"/>
          <w:szCs w:val="62"/>
        </w:rPr>
        <w:t>Philippine Bidding Documents</w:t>
      </w:r>
    </w:p>
    <w:p w14:paraId="46E5695A" w14:textId="24118C9D" w:rsidR="00EA6E8D" w:rsidRDefault="00EA6E8D" w:rsidP="006C3100">
      <w:pPr>
        <w:pBdr>
          <w:top w:val="nil"/>
          <w:left w:val="nil"/>
          <w:bottom w:val="nil"/>
          <w:right w:val="nil"/>
          <w:between w:val="nil"/>
        </w:pBdr>
        <w:jc w:val="center"/>
        <w:rPr>
          <w:rFonts w:ascii="Cambria" w:eastAsia="Cambria" w:hAnsi="Cambria" w:cs="Cambria"/>
          <w:sz w:val="36"/>
          <w:szCs w:val="36"/>
        </w:rPr>
      </w:pPr>
      <w:r w:rsidRPr="006073D7">
        <w:rPr>
          <w:rFonts w:ascii="Cambria" w:eastAsia="Cambria" w:hAnsi="Cambria" w:cs="Cambria"/>
          <w:sz w:val="36"/>
          <w:szCs w:val="36"/>
        </w:rPr>
        <w:t>(As Harmonized with Development Partners)</w:t>
      </w:r>
    </w:p>
    <w:p w14:paraId="504C3561" w14:textId="16A8BBFB" w:rsidR="006C3100" w:rsidRDefault="006C3100" w:rsidP="006C3100">
      <w:pPr>
        <w:pBdr>
          <w:top w:val="nil"/>
          <w:left w:val="nil"/>
          <w:bottom w:val="nil"/>
          <w:right w:val="nil"/>
          <w:between w:val="nil"/>
        </w:pBdr>
        <w:jc w:val="center"/>
        <w:rPr>
          <w:rFonts w:ascii="Cambria" w:eastAsia="Cambria" w:hAnsi="Cambria" w:cs="Cambria"/>
          <w:sz w:val="36"/>
          <w:szCs w:val="36"/>
        </w:rPr>
      </w:pPr>
    </w:p>
    <w:p w14:paraId="62405BAE" w14:textId="77777777" w:rsidR="006C3100" w:rsidRPr="006C3100" w:rsidRDefault="006C3100" w:rsidP="006C3100">
      <w:pPr>
        <w:pBdr>
          <w:top w:val="nil"/>
          <w:left w:val="nil"/>
          <w:bottom w:val="nil"/>
          <w:right w:val="nil"/>
          <w:between w:val="nil"/>
        </w:pBdr>
        <w:jc w:val="center"/>
        <w:rPr>
          <w:rFonts w:ascii="Cambria" w:eastAsia="Cambria" w:hAnsi="Cambria" w:cs="Cambria"/>
          <w:sz w:val="36"/>
          <w:szCs w:val="36"/>
        </w:rPr>
      </w:pPr>
    </w:p>
    <w:p w14:paraId="6A077DEE" w14:textId="77777777" w:rsidR="00EA6E8D" w:rsidRPr="006073D7" w:rsidRDefault="00EA6E8D" w:rsidP="00EA6E8D">
      <w:pPr>
        <w:jc w:val="center"/>
        <w:rPr>
          <w:b/>
          <w:sz w:val="32"/>
          <w:szCs w:val="32"/>
        </w:rPr>
      </w:pPr>
    </w:p>
    <w:p w14:paraId="51E84BD8" w14:textId="21D9006A" w:rsidR="00EA6E8D" w:rsidRPr="00B30B90" w:rsidRDefault="00D2773D" w:rsidP="00EA6E8D">
      <w:pPr>
        <w:ind w:left="0" w:firstLine="0"/>
        <w:rPr>
          <w:b/>
          <w:color w:val="auto"/>
          <w:sz w:val="32"/>
          <w:szCs w:val="32"/>
        </w:rPr>
      </w:pPr>
      <w:r>
        <w:rPr>
          <w:b/>
          <w:sz w:val="32"/>
          <w:szCs w:val="32"/>
        </w:rPr>
        <w:t xml:space="preserve">Contract Title: </w:t>
      </w:r>
      <w:r>
        <w:rPr>
          <w:b/>
          <w:sz w:val="32"/>
          <w:szCs w:val="32"/>
        </w:rPr>
        <w:tab/>
      </w:r>
      <w:r>
        <w:rPr>
          <w:b/>
          <w:sz w:val="32"/>
          <w:szCs w:val="32"/>
        </w:rPr>
        <w:tab/>
      </w:r>
      <w:r w:rsidR="006442A0" w:rsidRPr="00B30B90">
        <w:rPr>
          <w:b/>
          <w:i/>
          <w:iCs/>
          <w:color w:val="auto"/>
          <w:sz w:val="32"/>
          <w:szCs w:val="32"/>
        </w:rPr>
        <w:t>Purchase of Medical Suppl</w:t>
      </w:r>
      <w:r w:rsidR="00B30B90" w:rsidRPr="00B30B90">
        <w:rPr>
          <w:b/>
          <w:i/>
          <w:iCs/>
          <w:color w:val="auto"/>
          <w:sz w:val="32"/>
          <w:szCs w:val="32"/>
        </w:rPr>
        <w:t>ies and Tools</w:t>
      </w:r>
    </w:p>
    <w:p w14:paraId="15972C1A" w14:textId="2E1F3680" w:rsidR="00D2773D" w:rsidRPr="00B30B90" w:rsidRDefault="00D2773D" w:rsidP="00EA6E8D">
      <w:pPr>
        <w:ind w:left="0" w:firstLine="0"/>
        <w:rPr>
          <w:b/>
          <w:color w:val="auto"/>
          <w:sz w:val="32"/>
          <w:szCs w:val="32"/>
        </w:rPr>
      </w:pPr>
      <w:r w:rsidRPr="00B30B90">
        <w:rPr>
          <w:b/>
          <w:color w:val="auto"/>
          <w:sz w:val="32"/>
          <w:szCs w:val="32"/>
        </w:rPr>
        <w:t>Contract Code:</w:t>
      </w:r>
      <w:r w:rsidRPr="00B30B90">
        <w:rPr>
          <w:b/>
          <w:color w:val="auto"/>
          <w:sz w:val="32"/>
          <w:szCs w:val="32"/>
        </w:rPr>
        <w:tab/>
      </w:r>
      <w:r w:rsidRPr="00B30B90">
        <w:rPr>
          <w:b/>
          <w:color w:val="auto"/>
          <w:sz w:val="32"/>
          <w:szCs w:val="32"/>
        </w:rPr>
        <w:tab/>
      </w:r>
      <w:bookmarkStart w:id="0" w:name="_Hlk108443677"/>
      <w:r w:rsidR="00B30B90" w:rsidRPr="00B30B90">
        <w:rPr>
          <w:b/>
          <w:i/>
          <w:iCs/>
          <w:color w:val="auto"/>
          <w:sz w:val="32"/>
          <w:szCs w:val="32"/>
        </w:rPr>
        <w:t>KCNCDDP-AF-2022-0</w:t>
      </w:r>
      <w:bookmarkEnd w:id="0"/>
      <w:r w:rsidR="00B74286">
        <w:rPr>
          <w:b/>
          <w:i/>
          <w:iCs/>
          <w:color w:val="auto"/>
          <w:sz w:val="32"/>
          <w:szCs w:val="32"/>
        </w:rPr>
        <w:t>4</w:t>
      </w:r>
    </w:p>
    <w:p w14:paraId="7A8653B4" w14:textId="68B9EEBF" w:rsidR="00D2773D" w:rsidRPr="00B30B90" w:rsidRDefault="00D2773D" w:rsidP="00EA6E8D">
      <w:pPr>
        <w:ind w:left="0" w:firstLine="0"/>
        <w:rPr>
          <w:b/>
          <w:color w:val="auto"/>
          <w:sz w:val="32"/>
          <w:szCs w:val="32"/>
        </w:rPr>
      </w:pPr>
      <w:r w:rsidRPr="00B30B90">
        <w:rPr>
          <w:b/>
          <w:color w:val="auto"/>
          <w:sz w:val="32"/>
          <w:szCs w:val="32"/>
        </w:rPr>
        <w:t>ABC:</w:t>
      </w:r>
      <w:r w:rsidRPr="00B30B90">
        <w:rPr>
          <w:b/>
          <w:color w:val="auto"/>
          <w:sz w:val="32"/>
          <w:szCs w:val="32"/>
        </w:rPr>
        <w:tab/>
      </w:r>
      <w:r w:rsidRPr="00B30B90">
        <w:rPr>
          <w:b/>
          <w:color w:val="auto"/>
          <w:sz w:val="32"/>
          <w:szCs w:val="32"/>
        </w:rPr>
        <w:tab/>
      </w:r>
      <w:r w:rsidRPr="00B30B90">
        <w:rPr>
          <w:b/>
          <w:color w:val="auto"/>
          <w:sz w:val="32"/>
          <w:szCs w:val="32"/>
        </w:rPr>
        <w:tab/>
      </w:r>
      <w:r w:rsidRPr="00B30B90">
        <w:rPr>
          <w:b/>
          <w:i/>
          <w:iCs/>
          <w:color w:val="auto"/>
          <w:sz w:val="32"/>
          <w:szCs w:val="32"/>
        </w:rPr>
        <w:t xml:space="preserve">PhP </w:t>
      </w:r>
      <w:r w:rsidR="00B30B90" w:rsidRPr="00B30B90">
        <w:rPr>
          <w:b/>
          <w:i/>
          <w:iCs/>
          <w:color w:val="auto"/>
          <w:sz w:val="32"/>
          <w:szCs w:val="32"/>
        </w:rPr>
        <w:t>2,137,300.00</w:t>
      </w:r>
    </w:p>
    <w:p w14:paraId="57B26D91" w14:textId="77777777" w:rsidR="00EA6E8D" w:rsidRPr="006073D7" w:rsidRDefault="00EA6E8D" w:rsidP="00EA6E8D">
      <w:pPr>
        <w:jc w:val="center"/>
        <w:rPr>
          <w:b/>
          <w:sz w:val="32"/>
          <w:szCs w:val="32"/>
        </w:rPr>
      </w:pPr>
    </w:p>
    <w:p w14:paraId="7322342E" w14:textId="5A0A17B2" w:rsidR="00EA6E8D" w:rsidRDefault="00EA6E8D" w:rsidP="00EA6E8D">
      <w:pPr>
        <w:jc w:val="center"/>
        <w:rPr>
          <w:b/>
          <w:sz w:val="32"/>
          <w:szCs w:val="32"/>
        </w:rPr>
      </w:pPr>
    </w:p>
    <w:p w14:paraId="503C00AC" w14:textId="28F2ADBD" w:rsidR="006C3100" w:rsidRDefault="006C3100" w:rsidP="00EA6E8D">
      <w:pPr>
        <w:jc w:val="center"/>
        <w:rPr>
          <w:b/>
          <w:sz w:val="32"/>
          <w:szCs w:val="32"/>
        </w:rPr>
      </w:pPr>
    </w:p>
    <w:p w14:paraId="06F04985" w14:textId="77777777" w:rsidR="006C3100" w:rsidRPr="006073D7" w:rsidRDefault="006C3100" w:rsidP="00EA6E8D">
      <w:pPr>
        <w:jc w:val="center"/>
        <w:rPr>
          <w:b/>
          <w:sz w:val="32"/>
          <w:szCs w:val="32"/>
        </w:rPr>
      </w:pPr>
    </w:p>
    <w:p w14:paraId="0238C71E" w14:textId="751D2DC9" w:rsidR="00EA6E8D" w:rsidRPr="006073D7" w:rsidRDefault="006C3100" w:rsidP="00EA6E8D">
      <w:pPr>
        <w:jc w:val="center"/>
        <w:rPr>
          <w:b/>
          <w:sz w:val="32"/>
          <w:szCs w:val="32"/>
        </w:rPr>
      </w:pPr>
      <w:r w:rsidRPr="006073D7">
        <w:rPr>
          <w:noProof/>
        </w:rPr>
        <mc:AlternateContent>
          <mc:Choice Requires="wps">
            <w:drawing>
              <wp:anchor distT="0" distB="0" distL="114300" distR="114300" simplePos="0" relativeHeight="251663360" behindDoc="1" locked="0" layoutInCell="1" hidden="0" allowOverlap="1" wp14:anchorId="0FA8A8A7" wp14:editId="7B727705">
                <wp:simplePos x="0" y="0"/>
                <wp:positionH relativeFrom="page">
                  <wp:align>left</wp:align>
                </wp:positionH>
                <wp:positionV relativeFrom="bottomMargin">
                  <wp:align>top</wp:align>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1F46BA3" w14:textId="77777777" w:rsidR="00EA6E8D" w:rsidRDefault="00EA6E8D" w:rsidP="00EA6E8D">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FA8A8A7" id="Rectangle 15" o:spid="_x0000_s1029" style="position:absolute;left:0;text-align:left;margin-left:0;margin-top:0;width:623.3pt;height:65.8pt;z-index:-251653120;visibility:visible;mso-wrap-style:square;mso-width-percent:0;mso-height-percent:0;mso-wrap-distance-left:9pt;mso-wrap-distance-top:0;mso-wrap-distance-right:9pt;mso-wrap-distance-bottom:0;mso-position-horizontal:left;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" fillcolor="#4f81bd" strokecolor="#4f81bd">
                <v:stroke startarrowwidth="narrow" startarrowlength="short" endarrowwidth="narrow" endarrowlength="short"/>
                <v:textbox inset="2.53958mm,2.53958mm,2.53958mm,2.53958mm">
                  <w:txbxContent>
                    <w:p w14:paraId="11F46BA3" w14:textId="77777777" w:rsidR="00EA6E8D" w:rsidRDefault="00EA6E8D" w:rsidP="00EA6E8D">
                      <w:pPr>
                        <w:jc w:val="left"/>
                        <w:textDirection w:val="btLr"/>
                      </w:pPr>
                    </w:p>
                  </w:txbxContent>
                </v:textbox>
                <w10:wrap anchorx="page" anchory="margin"/>
              </v:rect>
            </w:pict>
          </mc:Fallback>
        </mc:AlternateContent>
      </w:r>
      <w:r w:rsidR="00EA6E8D" w:rsidRPr="006073D7">
        <w:rPr>
          <w:b/>
          <w:sz w:val="32"/>
          <w:szCs w:val="32"/>
        </w:rPr>
        <w:t>Sixth Edition</w:t>
      </w:r>
    </w:p>
    <w:p w14:paraId="79AE7489" w14:textId="6AD64930" w:rsidR="00EA6E8D" w:rsidRDefault="00EA6E8D" w:rsidP="006C3100">
      <w:pPr>
        <w:ind w:left="0" w:firstLine="0"/>
        <w:rPr>
          <w:b/>
          <w:sz w:val="44"/>
          <w:szCs w:val="44"/>
        </w:rPr>
      </w:pPr>
    </w:p>
    <w:p w14:paraId="6E3CF432" w14:textId="1A26F2D1" w:rsidR="00EA6E8D" w:rsidRPr="006073D7" w:rsidRDefault="00EA6E8D" w:rsidP="00EA6E8D">
      <w:pPr>
        <w:jc w:val="center"/>
        <w:rPr>
          <w:b/>
          <w:sz w:val="44"/>
          <w:szCs w:val="44"/>
        </w:rPr>
      </w:pPr>
    </w:p>
    <w:p w14:paraId="3AF781A3" w14:textId="4BA4B242" w:rsidR="00CF2C57" w:rsidRDefault="00EA6E8D" w:rsidP="00EA6E8D">
      <w:pPr>
        <w:spacing w:after="0" w:line="259" w:lineRule="auto"/>
        <w:ind w:left="0" w:right="652" w:firstLine="0"/>
        <w:jc w:val="center"/>
      </w:pPr>
      <w:r w:rsidRPr="006073D7">
        <w:rPr>
          <w:b/>
          <w:sz w:val="44"/>
          <w:szCs w:val="44"/>
        </w:rPr>
        <w:t xml:space="preserve"> </w:t>
      </w:r>
      <w:r w:rsidR="003B2B57">
        <w:rPr>
          <w:b/>
          <w:sz w:val="36"/>
        </w:rPr>
        <w:t xml:space="preserve">Table of Contents </w:t>
      </w:r>
    </w:p>
    <w:p w14:paraId="44350EB3" w14:textId="43DB1CB2" w:rsidR="00CF2C57" w:rsidRDefault="003B2B57">
      <w:pPr>
        <w:spacing w:after="266" w:line="259" w:lineRule="auto"/>
        <w:ind w:left="0" w:firstLine="0"/>
        <w:jc w:val="left"/>
      </w:pPr>
      <w:r>
        <w:rPr>
          <w:sz w:val="28"/>
        </w:rPr>
        <w:t xml:space="preserve"> </w:t>
      </w:r>
    </w:p>
    <w:sdt>
      <w:sdtPr>
        <w:id w:val="-137037629"/>
        <w:docPartObj>
          <w:docPartGallery w:val="Table of Contents"/>
        </w:docPartObj>
      </w:sdtPr>
      <w:sdtContent>
        <w:p w14:paraId="4281C39E" w14:textId="5AC1B4E6" w:rsidR="00CF2C57" w:rsidRDefault="003B2B57">
          <w:pPr>
            <w:spacing w:after="0" w:line="259" w:lineRule="auto"/>
            <w:ind w:left="0" w:firstLine="0"/>
            <w:jc w:val="left"/>
          </w:pPr>
          <w:r>
            <w:rPr>
              <w:rFonts w:ascii="Calibri" w:eastAsia="Calibri" w:hAnsi="Calibri" w:cs="Calibri"/>
              <w:color w:val="365F91"/>
              <w:sz w:val="32"/>
            </w:rPr>
            <w:t xml:space="preserve">Contents </w:t>
          </w:r>
        </w:p>
        <w:p w14:paraId="073A4F08" w14:textId="589E747C" w:rsidR="00CF2C57" w:rsidRDefault="003B2B57">
          <w:pPr>
            <w:pStyle w:val="TOC1"/>
            <w:tabs>
              <w:tab w:val="right" w:pos="9685"/>
            </w:tabs>
          </w:pPr>
          <w:r>
            <w:fldChar w:fldCharType="begin"/>
          </w:r>
          <w:r>
            <w:instrText xml:space="preserve"> TOC \o "1-2" \h \z \u </w:instrText>
          </w:r>
          <w:r>
            <w:fldChar w:fldCharType="separate"/>
          </w:r>
          <w:hyperlink w:anchor="_Toc214400">
            <w:r>
              <w:t>Glossary of Acronyms, Terms, and Abbreviations</w:t>
            </w:r>
            <w:r>
              <w:tab/>
            </w:r>
            <w:r>
              <w:fldChar w:fldCharType="begin"/>
            </w:r>
            <w:r>
              <w:instrText>PAGEREF _Toc214400 \h</w:instrText>
            </w:r>
            <w:r>
              <w:fldChar w:fldCharType="separate"/>
            </w:r>
            <w:r w:rsidR="00390ED7">
              <w:rPr>
                <w:noProof/>
              </w:rPr>
              <w:t>3</w:t>
            </w:r>
            <w:r>
              <w:fldChar w:fldCharType="end"/>
            </w:r>
          </w:hyperlink>
        </w:p>
        <w:p w14:paraId="62F69615" w14:textId="49CBEA72" w:rsidR="00CF2C57" w:rsidRDefault="00000000">
          <w:pPr>
            <w:pStyle w:val="TOC1"/>
            <w:tabs>
              <w:tab w:val="right" w:pos="9685"/>
            </w:tabs>
          </w:pPr>
          <w:hyperlink w:anchor="_Toc214401">
            <w:r w:rsidR="003B2B57">
              <w:t>Section I. Invitation to Bid</w:t>
            </w:r>
            <w:r w:rsidR="003B2B57">
              <w:tab/>
            </w:r>
            <w:r w:rsidR="003B2B57">
              <w:fldChar w:fldCharType="begin"/>
            </w:r>
            <w:r w:rsidR="003B2B57">
              <w:instrText>PAGEREF _Toc214401 \h</w:instrText>
            </w:r>
            <w:r w:rsidR="003B2B57">
              <w:fldChar w:fldCharType="separate"/>
            </w:r>
            <w:r w:rsidR="00390ED7">
              <w:rPr>
                <w:noProof/>
              </w:rPr>
              <w:t>6</w:t>
            </w:r>
            <w:r w:rsidR="003B2B57">
              <w:fldChar w:fldCharType="end"/>
            </w:r>
          </w:hyperlink>
        </w:p>
        <w:p w14:paraId="28E89BF7" w14:textId="79081F63" w:rsidR="00CF2C57" w:rsidRDefault="00000000">
          <w:pPr>
            <w:pStyle w:val="TOC1"/>
            <w:tabs>
              <w:tab w:val="right" w:pos="9685"/>
            </w:tabs>
          </w:pPr>
          <w:hyperlink w:anchor="_Toc214402">
            <w:r w:rsidR="003B2B57">
              <w:t>Section II. Instructions to Bidders</w:t>
            </w:r>
            <w:r w:rsidR="003B2B57">
              <w:tab/>
            </w:r>
            <w:r w:rsidR="003B2B57">
              <w:fldChar w:fldCharType="begin"/>
            </w:r>
            <w:r w:rsidR="003B2B57">
              <w:instrText>PAGEREF _Toc214402 \h</w:instrText>
            </w:r>
            <w:r w:rsidR="003B2B57">
              <w:fldChar w:fldCharType="separate"/>
            </w:r>
            <w:r w:rsidR="00390ED7">
              <w:rPr>
                <w:noProof/>
              </w:rPr>
              <w:t>10</w:t>
            </w:r>
            <w:r w:rsidR="003B2B57">
              <w:fldChar w:fldCharType="end"/>
            </w:r>
          </w:hyperlink>
        </w:p>
        <w:p w14:paraId="7EB421A0" w14:textId="3AB93514" w:rsidR="00CF2C57" w:rsidRDefault="00000000">
          <w:pPr>
            <w:pStyle w:val="TOC2"/>
            <w:tabs>
              <w:tab w:val="right" w:pos="9685"/>
            </w:tabs>
          </w:pPr>
          <w:hyperlink w:anchor="_Toc214403">
            <w:r w:rsidR="003B2B57">
              <w:t>1.</w:t>
            </w:r>
            <w:r w:rsidR="003B2B57">
              <w:rPr>
                <w:rFonts w:ascii="Cambria" w:eastAsia="Cambria" w:hAnsi="Cambria" w:cs="Cambria"/>
                <w:sz w:val="22"/>
              </w:rPr>
              <w:t xml:space="preserve">  </w:t>
            </w:r>
            <w:r w:rsidR="003B2B57">
              <w:t>Scope of Bid</w:t>
            </w:r>
            <w:r w:rsidR="003B2B57">
              <w:tab/>
            </w:r>
            <w:r w:rsidR="003B2B57">
              <w:fldChar w:fldCharType="begin"/>
            </w:r>
            <w:r w:rsidR="003B2B57">
              <w:instrText>PAGEREF _Toc214403 \h</w:instrText>
            </w:r>
            <w:r w:rsidR="003B2B57">
              <w:fldChar w:fldCharType="separate"/>
            </w:r>
            <w:r w:rsidR="00390ED7">
              <w:rPr>
                <w:noProof/>
              </w:rPr>
              <w:t>11</w:t>
            </w:r>
            <w:r w:rsidR="003B2B57">
              <w:fldChar w:fldCharType="end"/>
            </w:r>
          </w:hyperlink>
        </w:p>
        <w:p w14:paraId="5F7B0197" w14:textId="2CAE2E51" w:rsidR="00CF2C57" w:rsidRDefault="00000000">
          <w:pPr>
            <w:pStyle w:val="TOC2"/>
            <w:tabs>
              <w:tab w:val="right" w:pos="9685"/>
            </w:tabs>
          </w:pPr>
          <w:hyperlink w:anchor="_Toc214404">
            <w:r w:rsidR="003B2B57">
              <w:t>2.</w:t>
            </w:r>
            <w:r w:rsidR="003B2B57">
              <w:rPr>
                <w:rFonts w:ascii="Cambria" w:eastAsia="Cambria" w:hAnsi="Cambria" w:cs="Cambria"/>
                <w:sz w:val="22"/>
              </w:rPr>
              <w:t xml:space="preserve">  </w:t>
            </w:r>
            <w:r w:rsidR="003B2B57">
              <w:t>Funding Information</w:t>
            </w:r>
            <w:r w:rsidR="003B2B57">
              <w:tab/>
            </w:r>
            <w:r w:rsidR="003B2B57">
              <w:fldChar w:fldCharType="begin"/>
            </w:r>
            <w:r w:rsidR="003B2B57">
              <w:instrText>PAGEREF _Toc214404 \h</w:instrText>
            </w:r>
            <w:r w:rsidR="003B2B57">
              <w:fldChar w:fldCharType="separate"/>
            </w:r>
            <w:r w:rsidR="00390ED7">
              <w:rPr>
                <w:noProof/>
              </w:rPr>
              <w:t>11</w:t>
            </w:r>
            <w:r w:rsidR="003B2B57">
              <w:fldChar w:fldCharType="end"/>
            </w:r>
          </w:hyperlink>
        </w:p>
        <w:p w14:paraId="0CF8F179" w14:textId="279387D3" w:rsidR="00CF2C57" w:rsidRDefault="00000000">
          <w:pPr>
            <w:pStyle w:val="TOC2"/>
            <w:tabs>
              <w:tab w:val="right" w:pos="9685"/>
            </w:tabs>
          </w:pPr>
          <w:hyperlink w:anchor="_Toc214405">
            <w:r w:rsidR="003B2B57">
              <w:t>3.</w:t>
            </w:r>
            <w:r w:rsidR="003B2B57">
              <w:rPr>
                <w:rFonts w:ascii="Cambria" w:eastAsia="Cambria" w:hAnsi="Cambria" w:cs="Cambria"/>
                <w:sz w:val="22"/>
              </w:rPr>
              <w:t xml:space="preserve">  </w:t>
            </w:r>
            <w:r w:rsidR="003B2B57">
              <w:t>Bidding Requirements</w:t>
            </w:r>
            <w:r w:rsidR="003B2B57">
              <w:tab/>
            </w:r>
            <w:r w:rsidR="003B2B57">
              <w:fldChar w:fldCharType="begin"/>
            </w:r>
            <w:r w:rsidR="003B2B57">
              <w:instrText>PAGEREF _Toc214405 \h</w:instrText>
            </w:r>
            <w:r w:rsidR="003B2B57">
              <w:fldChar w:fldCharType="separate"/>
            </w:r>
            <w:r w:rsidR="00390ED7">
              <w:rPr>
                <w:noProof/>
              </w:rPr>
              <w:t>11</w:t>
            </w:r>
            <w:r w:rsidR="003B2B57">
              <w:fldChar w:fldCharType="end"/>
            </w:r>
          </w:hyperlink>
        </w:p>
        <w:p w14:paraId="45546CD9" w14:textId="48DC9E5C" w:rsidR="00CF2C57" w:rsidRDefault="00000000">
          <w:pPr>
            <w:pStyle w:val="TOC2"/>
            <w:tabs>
              <w:tab w:val="right" w:pos="9685"/>
            </w:tabs>
          </w:pPr>
          <w:hyperlink w:anchor="_Toc214406">
            <w:r w:rsidR="003B2B57">
              <w:t>4.</w:t>
            </w:r>
            <w:r w:rsidR="003B2B57">
              <w:rPr>
                <w:rFonts w:ascii="Cambria" w:eastAsia="Cambria" w:hAnsi="Cambria" w:cs="Cambria"/>
                <w:sz w:val="22"/>
              </w:rPr>
              <w:t xml:space="preserve">  </w:t>
            </w:r>
            <w:r w:rsidR="003B2B57">
              <w:t>Corrupt, Fraudulent, Collusive, and Coercive Practices</w:t>
            </w:r>
            <w:r w:rsidR="003B2B57">
              <w:tab/>
            </w:r>
            <w:r w:rsidR="003B2B57">
              <w:fldChar w:fldCharType="begin"/>
            </w:r>
            <w:r w:rsidR="003B2B57">
              <w:instrText>PAGEREF _Toc214406 \h</w:instrText>
            </w:r>
            <w:r w:rsidR="003B2B57">
              <w:fldChar w:fldCharType="separate"/>
            </w:r>
            <w:r w:rsidR="00390ED7">
              <w:rPr>
                <w:noProof/>
              </w:rPr>
              <w:t>11</w:t>
            </w:r>
            <w:r w:rsidR="003B2B57">
              <w:fldChar w:fldCharType="end"/>
            </w:r>
          </w:hyperlink>
        </w:p>
        <w:p w14:paraId="52E09C05" w14:textId="62E1FDD5" w:rsidR="00CF2C57" w:rsidRDefault="00000000">
          <w:pPr>
            <w:pStyle w:val="TOC2"/>
            <w:tabs>
              <w:tab w:val="right" w:pos="9685"/>
            </w:tabs>
          </w:pPr>
          <w:hyperlink w:anchor="_Toc214407">
            <w:r w:rsidR="003B2B57">
              <w:t>5.</w:t>
            </w:r>
            <w:r w:rsidR="003B2B57">
              <w:rPr>
                <w:rFonts w:ascii="Cambria" w:eastAsia="Cambria" w:hAnsi="Cambria" w:cs="Cambria"/>
                <w:sz w:val="22"/>
              </w:rPr>
              <w:t xml:space="preserve">  </w:t>
            </w:r>
            <w:r w:rsidR="003B2B57">
              <w:t>Eligible Bidders</w:t>
            </w:r>
            <w:r w:rsidR="003B2B57">
              <w:tab/>
            </w:r>
            <w:r w:rsidR="003B2B57">
              <w:fldChar w:fldCharType="begin"/>
            </w:r>
            <w:r w:rsidR="003B2B57">
              <w:instrText>PAGEREF _Toc214407 \h</w:instrText>
            </w:r>
            <w:r w:rsidR="003B2B57">
              <w:fldChar w:fldCharType="separate"/>
            </w:r>
            <w:r w:rsidR="00390ED7">
              <w:rPr>
                <w:noProof/>
              </w:rPr>
              <w:t>11</w:t>
            </w:r>
            <w:r w:rsidR="003B2B57">
              <w:fldChar w:fldCharType="end"/>
            </w:r>
          </w:hyperlink>
        </w:p>
        <w:p w14:paraId="0DCE47D5" w14:textId="623BF90F" w:rsidR="00CF2C57" w:rsidRDefault="00000000">
          <w:pPr>
            <w:pStyle w:val="TOC2"/>
            <w:tabs>
              <w:tab w:val="right" w:pos="9685"/>
            </w:tabs>
          </w:pPr>
          <w:hyperlink w:anchor="_Toc214408">
            <w:r w:rsidR="003B2B57">
              <w:t>6.</w:t>
            </w:r>
            <w:r w:rsidR="003B2B57">
              <w:rPr>
                <w:rFonts w:ascii="Cambria" w:eastAsia="Cambria" w:hAnsi="Cambria" w:cs="Cambria"/>
                <w:sz w:val="22"/>
              </w:rPr>
              <w:t xml:space="preserve">  </w:t>
            </w:r>
            <w:r w:rsidR="003B2B57">
              <w:t>Origin of Goods</w:t>
            </w:r>
            <w:r w:rsidR="003B2B57">
              <w:tab/>
            </w:r>
            <w:r w:rsidR="003B2B57">
              <w:fldChar w:fldCharType="begin"/>
            </w:r>
            <w:r w:rsidR="003B2B57">
              <w:instrText>PAGEREF _Toc214408 \h</w:instrText>
            </w:r>
            <w:r w:rsidR="003B2B57">
              <w:fldChar w:fldCharType="separate"/>
            </w:r>
            <w:r w:rsidR="00390ED7">
              <w:rPr>
                <w:noProof/>
              </w:rPr>
              <w:t>12</w:t>
            </w:r>
            <w:r w:rsidR="003B2B57">
              <w:fldChar w:fldCharType="end"/>
            </w:r>
          </w:hyperlink>
        </w:p>
        <w:p w14:paraId="3DA66BF4" w14:textId="6006D295" w:rsidR="00CF2C57" w:rsidRDefault="00000000">
          <w:pPr>
            <w:pStyle w:val="TOC2"/>
            <w:tabs>
              <w:tab w:val="right" w:pos="9685"/>
            </w:tabs>
          </w:pPr>
          <w:hyperlink w:anchor="_Toc214409">
            <w:r w:rsidR="003B2B57">
              <w:t>7.</w:t>
            </w:r>
            <w:r w:rsidR="003B2B57">
              <w:rPr>
                <w:rFonts w:ascii="Cambria" w:eastAsia="Cambria" w:hAnsi="Cambria" w:cs="Cambria"/>
                <w:sz w:val="22"/>
              </w:rPr>
              <w:t xml:space="preserve">  </w:t>
            </w:r>
            <w:r w:rsidR="003B2B57">
              <w:t>Subcontracts</w:t>
            </w:r>
            <w:r w:rsidR="003B2B57">
              <w:tab/>
            </w:r>
            <w:r w:rsidR="003B2B57">
              <w:fldChar w:fldCharType="begin"/>
            </w:r>
            <w:r w:rsidR="003B2B57">
              <w:instrText>PAGEREF _Toc214409 \h</w:instrText>
            </w:r>
            <w:r w:rsidR="003B2B57">
              <w:fldChar w:fldCharType="separate"/>
            </w:r>
            <w:r w:rsidR="00390ED7">
              <w:rPr>
                <w:noProof/>
              </w:rPr>
              <w:t>12</w:t>
            </w:r>
            <w:r w:rsidR="003B2B57">
              <w:fldChar w:fldCharType="end"/>
            </w:r>
          </w:hyperlink>
        </w:p>
        <w:p w14:paraId="3488449C" w14:textId="4EB857FC" w:rsidR="00CF2C57" w:rsidRDefault="00000000">
          <w:pPr>
            <w:pStyle w:val="TOC2"/>
            <w:tabs>
              <w:tab w:val="right" w:pos="9685"/>
            </w:tabs>
          </w:pPr>
          <w:hyperlink w:anchor="_Toc214410">
            <w:r w:rsidR="003B2B57">
              <w:t>8.</w:t>
            </w:r>
            <w:r w:rsidR="003B2B57">
              <w:rPr>
                <w:rFonts w:ascii="Cambria" w:eastAsia="Cambria" w:hAnsi="Cambria" w:cs="Cambria"/>
                <w:sz w:val="22"/>
              </w:rPr>
              <w:t xml:space="preserve">  </w:t>
            </w:r>
            <w:r w:rsidR="003B2B57">
              <w:t>Pre-Bid Conference</w:t>
            </w:r>
            <w:r w:rsidR="003B2B57">
              <w:tab/>
            </w:r>
            <w:r w:rsidR="003B2B57">
              <w:fldChar w:fldCharType="begin"/>
            </w:r>
            <w:r w:rsidR="003B2B57">
              <w:instrText>PAGEREF _Toc214410 \h</w:instrText>
            </w:r>
            <w:r w:rsidR="003B2B57">
              <w:fldChar w:fldCharType="separate"/>
            </w:r>
            <w:r w:rsidR="00390ED7">
              <w:rPr>
                <w:noProof/>
              </w:rPr>
              <w:t>12</w:t>
            </w:r>
            <w:r w:rsidR="003B2B57">
              <w:fldChar w:fldCharType="end"/>
            </w:r>
          </w:hyperlink>
        </w:p>
        <w:p w14:paraId="6ABCEDC2" w14:textId="5230EF2A" w:rsidR="00CF2C57" w:rsidRDefault="00000000">
          <w:pPr>
            <w:pStyle w:val="TOC2"/>
            <w:tabs>
              <w:tab w:val="right" w:pos="9685"/>
            </w:tabs>
          </w:pPr>
          <w:hyperlink w:anchor="_Toc214411">
            <w:r w:rsidR="003B2B57">
              <w:t>9.</w:t>
            </w:r>
            <w:r w:rsidR="003B2B57">
              <w:rPr>
                <w:rFonts w:ascii="Cambria" w:eastAsia="Cambria" w:hAnsi="Cambria" w:cs="Cambria"/>
                <w:sz w:val="22"/>
              </w:rPr>
              <w:t xml:space="preserve">  </w:t>
            </w:r>
            <w:r w:rsidR="003B2B57">
              <w:t>Clarification and Amendment of Bidding Documents</w:t>
            </w:r>
            <w:r w:rsidR="003B2B57">
              <w:tab/>
            </w:r>
            <w:r w:rsidR="003B2B57">
              <w:fldChar w:fldCharType="begin"/>
            </w:r>
            <w:r w:rsidR="003B2B57">
              <w:instrText>PAGEREF _Toc214411 \h</w:instrText>
            </w:r>
            <w:r w:rsidR="003B2B57">
              <w:fldChar w:fldCharType="separate"/>
            </w:r>
            <w:r w:rsidR="00390ED7">
              <w:rPr>
                <w:noProof/>
              </w:rPr>
              <w:t>12</w:t>
            </w:r>
            <w:r w:rsidR="003B2B57">
              <w:fldChar w:fldCharType="end"/>
            </w:r>
          </w:hyperlink>
        </w:p>
        <w:p w14:paraId="6CFA2A8D" w14:textId="45B1A29A" w:rsidR="00CF2C57" w:rsidRDefault="00000000">
          <w:pPr>
            <w:pStyle w:val="TOC2"/>
            <w:tabs>
              <w:tab w:val="right" w:pos="9685"/>
            </w:tabs>
          </w:pPr>
          <w:hyperlink w:anchor="_Toc214412">
            <w:r w:rsidR="003B2B57">
              <w:t>10.</w:t>
            </w:r>
            <w:r w:rsidR="003B2B57">
              <w:rPr>
                <w:rFonts w:ascii="Cambria" w:eastAsia="Cambria" w:hAnsi="Cambria" w:cs="Cambria"/>
                <w:sz w:val="22"/>
              </w:rPr>
              <w:t xml:space="preserve">  </w:t>
            </w:r>
            <w:r w:rsidR="003B2B57">
              <w:t>Documents comprising the Bid: Eligibility and Technical Components</w:t>
            </w:r>
            <w:r w:rsidR="003B2B57">
              <w:tab/>
            </w:r>
            <w:r w:rsidR="003B2B57">
              <w:fldChar w:fldCharType="begin"/>
            </w:r>
            <w:r w:rsidR="003B2B57">
              <w:instrText>PAGEREF _Toc214412 \h</w:instrText>
            </w:r>
            <w:r w:rsidR="003B2B57">
              <w:fldChar w:fldCharType="separate"/>
            </w:r>
            <w:r w:rsidR="00390ED7">
              <w:rPr>
                <w:noProof/>
              </w:rPr>
              <w:t>12</w:t>
            </w:r>
            <w:r w:rsidR="003B2B57">
              <w:fldChar w:fldCharType="end"/>
            </w:r>
          </w:hyperlink>
        </w:p>
        <w:p w14:paraId="543F65D2" w14:textId="093007E8" w:rsidR="00CF2C57" w:rsidRDefault="00000000">
          <w:pPr>
            <w:pStyle w:val="TOC2"/>
            <w:tabs>
              <w:tab w:val="right" w:pos="9685"/>
            </w:tabs>
          </w:pPr>
          <w:hyperlink w:anchor="_Toc214413">
            <w:r w:rsidR="003B2B57">
              <w:t>11.</w:t>
            </w:r>
            <w:r w:rsidR="003B2B57">
              <w:rPr>
                <w:rFonts w:ascii="Cambria" w:eastAsia="Cambria" w:hAnsi="Cambria" w:cs="Cambria"/>
                <w:sz w:val="22"/>
              </w:rPr>
              <w:t xml:space="preserve">  </w:t>
            </w:r>
            <w:r w:rsidR="003B2B57">
              <w:t>Documents comprising the Bid: Financial Component</w:t>
            </w:r>
            <w:r w:rsidR="003B2B57">
              <w:tab/>
            </w:r>
            <w:r w:rsidR="003B2B57">
              <w:fldChar w:fldCharType="begin"/>
            </w:r>
            <w:r w:rsidR="003B2B57">
              <w:instrText>PAGEREF _Toc214413 \h</w:instrText>
            </w:r>
            <w:r w:rsidR="003B2B57">
              <w:fldChar w:fldCharType="separate"/>
            </w:r>
            <w:r w:rsidR="00390ED7">
              <w:rPr>
                <w:noProof/>
              </w:rPr>
              <w:t>13</w:t>
            </w:r>
            <w:r w:rsidR="003B2B57">
              <w:fldChar w:fldCharType="end"/>
            </w:r>
          </w:hyperlink>
        </w:p>
        <w:p w14:paraId="1F321A35" w14:textId="6F20198C" w:rsidR="00CF2C57" w:rsidRDefault="00000000">
          <w:pPr>
            <w:pStyle w:val="TOC2"/>
            <w:tabs>
              <w:tab w:val="right" w:pos="9685"/>
            </w:tabs>
          </w:pPr>
          <w:hyperlink w:anchor="_Toc214414">
            <w:r w:rsidR="003B2B57">
              <w:t>12.</w:t>
            </w:r>
            <w:r w:rsidR="003B2B57">
              <w:rPr>
                <w:rFonts w:ascii="Cambria" w:eastAsia="Cambria" w:hAnsi="Cambria" w:cs="Cambria"/>
                <w:sz w:val="22"/>
              </w:rPr>
              <w:t xml:space="preserve">  </w:t>
            </w:r>
            <w:r w:rsidR="003B2B57">
              <w:t>Bid Prices</w:t>
            </w:r>
            <w:r w:rsidR="003B2B57">
              <w:tab/>
            </w:r>
            <w:r w:rsidR="003B2B57">
              <w:fldChar w:fldCharType="begin"/>
            </w:r>
            <w:r w:rsidR="003B2B57">
              <w:instrText>PAGEREF _Toc214414 \h</w:instrText>
            </w:r>
            <w:r w:rsidR="003B2B57">
              <w:fldChar w:fldCharType="separate"/>
            </w:r>
            <w:r w:rsidR="00390ED7">
              <w:rPr>
                <w:noProof/>
              </w:rPr>
              <w:t>13</w:t>
            </w:r>
            <w:r w:rsidR="003B2B57">
              <w:fldChar w:fldCharType="end"/>
            </w:r>
          </w:hyperlink>
        </w:p>
        <w:p w14:paraId="602432D3" w14:textId="18F382C6" w:rsidR="00CF2C57" w:rsidRDefault="00000000">
          <w:pPr>
            <w:pStyle w:val="TOC2"/>
            <w:tabs>
              <w:tab w:val="right" w:pos="9685"/>
            </w:tabs>
          </w:pPr>
          <w:hyperlink w:anchor="_Toc214415">
            <w:r w:rsidR="003B2B57">
              <w:t>13.</w:t>
            </w:r>
            <w:r w:rsidR="003B2B57">
              <w:rPr>
                <w:rFonts w:ascii="Cambria" w:eastAsia="Cambria" w:hAnsi="Cambria" w:cs="Cambria"/>
                <w:sz w:val="22"/>
              </w:rPr>
              <w:t xml:space="preserve">  </w:t>
            </w:r>
            <w:r w:rsidR="003B2B57">
              <w:t>Bid and Payment Currencies</w:t>
            </w:r>
            <w:r w:rsidR="003B2B57">
              <w:tab/>
            </w:r>
            <w:r w:rsidR="003B2B57">
              <w:fldChar w:fldCharType="begin"/>
            </w:r>
            <w:r w:rsidR="003B2B57">
              <w:instrText>PAGEREF _Toc214415 \h</w:instrText>
            </w:r>
            <w:r w:rsidR="003B2B57">
              <w:fldChar w:fldCharType="separate"/>
            </w:r>
            <w:r w:rsidR="00390ED7">
              <w:rPr>
                <w:noProof/>
              </w:rPr>
              <w:t>14</w:t>
            </w:r>
            <w:r w:rsidR="003B2B57">
              <w:fldChar w:fldCharType="end"/>
            </w:r>
          </w:hyperlink>
        </w:p>
        <w:p w14:paraId="67BEC51B" w14:textId="2388F122" w:rsidR="00CF2C57" w:rsidRDefault="00000000">
          <w:pPr>
            <w:pStyle w:val="TOC2"/>
            <w:tabs>
              <w:tab w:val="right" w:pos="9685"/>
            </w:tabs>
          </w:pPr>
          <w:hyperlink w:anchor="_Toc214416">
            <w:r w:rsidR="003B2B57">
              <w:t>14.</w:t>
            </w:r>
            <w:r w:rsidR="003B2B57">
              <w:rPr>
                <w:rFonts w:ascii="Cambria" w:eastAsia="Cambria" w:hAnsi="Cambria" w:cs="Cambria"/>
                <w:sz w:val="22"/>
              </w:rPr>
              <w:t xml:space="preserve">  </w:t>
            </w:r>
            <w:r w:rsidR="003B2B57">
              <w:t>Bid Security</w:t>
            </w:r>
            <w:r w:rsidR="003B2B57">
              <w:tab/>
            </w:r>
            <w:r w:rsidR="003B2B57">
              <w:fldChar w:fldCharType="begin"/>
            </w:r>
            <w:r w:rsidR="003B2B57">
              <w:instrText>PAGEREF _Toc214416 \h</w:instrText>
            </w:r>
            <w:r w:rsidR="003B2B57">
              <w:fldChar w:fldCharType="separate"/>
            </w:r>
            <w:r w:rsidR="00390ED7">
              <w:rPr>
                <w:noProof/>
              </w:rPr>
              <w:t>14</w:t>
            </w:r>
            <w:r w:rsidR="003B2B57">
              <w:fldChar w:fldCharType="end"/>
            </w:r>
          </w:hyperlink>
        </w:p>
        <w:p w14:paraId="1C9C91B3" w14:textId="643A6E8E" w:rsidR="00CF2C57" w:rsidRDefault="00000000">
          <w:pPr>
            <w:pStyle w:val="TOC2"/>
            <w:tabs>
              <w:tab w:val="right" w:pos="9685"/>
            </w:tabs>
          </w:pPr>
          <w:hyperlink w:anchor="_Toc214417">
            <w:r w:rsidR="003B2B57">
              <w:t>15.</w:t>
            </w:r>
            <w:r w:rsidR="003B2B57">
              <w:rPr>
                <w:rFonts w:ascii="Cambria" w:eastAsia="Cambria" w:hAnsi="Cambria" w:cs="Cambria"/>
                <w:sz w:val="22"/>
              </w:rPr>
              <w:t xml:space="preserve">  </w:t>
            </w:r>
            <w:r w:rsidR="003B2B57">
              <w:t>Sealing and Marking of Bids</w:t>
            </w:r>
            <w:r w:rsidR="003B2B57">
              <w:tab/>
            </w:r>
            <w:r w:rsidR="003B2B57">
              <w:fldChar w:fldCharType="begin"/>
            </w:r>
            <w:r w:rsidR="003B2B57">
              <w:instrText>PAGEREF _Toc214417 \h</w:instrText>
            </w:r>
            <w:r w:rsidR="003B2B57">
              <w:fldChar w:fldCharType="separate"/>
            </w:r>
            <w:r w:rsidR="00390ED7">
              <w:rPr>
                <w:noProof/>
              </w:rPr>
              <w:t>14</w:t>
            </w:r>
            <w:r w:rsidR="003B2B57">
              <w:fldChar w:fldCharType="end"/>
            </w:r>
          </w:hyperlink>
        </w:p>
        <w:p w14:paraId="3D8E414A" w14:textId="738FE7F1" w:rsidR="00CF2C57" w:rsidRDefault="00000000">
          <w:pPr>
            <w:pStyle w:val="TOC2"/>
            <w:tabs>
              <w:tab w:val="right" w:pos="9685"/>
            </w:tabs>
          </w:pPr>
          <w:hyperlink w:anchor="_Toc214418">
            <w:r w:rsidR="003B2B57">
              <w:t>16.</w:t>
            </w:r>
            <w:r w:rsidR="003B2B57">
              <w:rPr>
                <w:rFonts w:ascii="Cambria" w:eastAsia="Cambria" w:hAnsi="Cambria" w:cs="Cambria"/>
                <w:sz w:val="22"/>
              </w:rPr>
              <w:t xml:space="preserve">  </w:t>
            </w:r>
            <w:r w:rsidR="003B2B57">
              <w:t>Deadline for Submission of Bids</w:t>
            </w:r>
            <w:r w:rsidR="003B2B57">
              <w:tab/>
            </w:r>
            <w:r w:rsidR="003B2B57">
              <w:fldChar w:fldCharType="begin"/>
            </w:r>
            <w:r w:rsidR="003B2B57">
              <w:instrText>PAGEREF _Toc214418 \h</w:instrText>
            </w:r>
            <w:r w:rsidR="003B2B57">
              <w:fldChar w:fldCharType="separate"/>
            </w:r>
            <w:r w:rsidR="00390ED7">
              <w:rPr>
                <w:noProof/>
              </w:rPr>
              <w:t>14</w:t>
            </w:r>
            <w:r w:rsidR="003B2B57">
              <w:fldChar w:fldCharType="end"/>
            </w:r>
          </w:hyperlink>
        </w:p>
        <w:p w14:paraId="156B95BE" w14:textId="1633242E" w:rsidR="00CF2C57" w:rsidRDefault="00000000">
          <w:pPr>
            <w:pStyle w:val="TOC2"/>
            <w:tabs>
              <w:tab w:val="right" w:pos="9685"/>
            </w:tabs>
          </w:pPr>
          <w:hyperlink w:anchor="_Toc214419">
            <w:r w:rsidR="003B2B57">
              <w:t>17.</w:t>
            </w:r>
            <w:r w:rsidR="003B2B57">
              <w:rPr>
                <w:rFonts w:ascii="Cambria" w:eastAsia="Cambria" w:hAnsi="Cambria" w:cs="Cambria"/>
                <w:sz w:val="22"/>
              </w:rPr>
              <w:t xml:space="preserve">  </w:t>
            </w:r>
            <w:r w:rsidR="003B2B57">
              <w:t>Opening and Preliminary Examination of Bids</w:t>
            </w:r>
            <w:r w:rsidR="003B2B57">
              <w:tab/>
            </w:r>
            <w:r w:rsidR="003B2B57">
              <w:fldChar w:fldCharType="begin"/>
            </w:r>
            <w:r w:rsidR="003B2B57">
              <w:instrText>PAGEREF _Toc214419 \h</w:instrText>
            </w:r>
            <w:r w:rsidR="003B2B57">
              <w:fldChar w:fldCharType="separate"/>
            </w:r>
            <w:r w:rsidR="00390ED7">
              <w:rPr>
                <w:noProof/>
              </w:rPr>
              <w:t>15</w:t>
            </w:r>
            <w:r w:rsidR="003B2B57">
              <w:fldChar w:fldCharType="end"/>
            </w:r>
          </w:hyperlink>
        </w:p>
        <w:p w14:paraId="5B5C560A" w14:textId="66D66F97" w:rsidR="00CF2C57" w:rsidRDefault="00000000">
          <w:pPr>
            <w:pStyle w:val="TOC2"/>
            <w:tabs>
              <w:tab w:val="right" w:pos="9685"/>
            </w:tabs>
          </w:pPr>
          <w:hyperlink w:anchor="_Toc214420">
            <w:r w:rsidR="003B2B57">
              <w:t>18.</w:t>
            </w:r>
            <w:r w:rsidR="003B2B57">
              <w:rPr>
                <w:rFonts w:ascii="Cambria" w:eastAsia="Cambria" w:hAnsi="Cambria" w:cs="Cambria"/>
                <w:sz w:val="22"/>
              </w:rPr>
              <w:t xml:space="preserve">  </w:t>
            </w:r>
            <w:r w:rsidR="003B2B57">
              <w:t>Domestic Preference</w:t>
            </w:r>
            <w:r w:rsidR="003B2B57">
              <w:tab/>
            </w:r>
            <w:r w:rsidR="003B2B57">
              <w:fldChar w:fldCharType="begin"/>
            </w:r>
            <w:r w:rsidR="003B2B57">
              <w:instrText>PAGEREF _Toc214420 \h</w:instrText>
            </w:r>
            <w:r w:rsidR="003B2B57">
              <w:fldChar w:fldCharType="separate"/>
            </w:r>
            <w:r w:rsidR="00390ED7">
              <w:rPr>
                <w:noProof/>
              </w:rPr>
              <w:t>15</w:t>
            </w:r>
            <w:r w:rsidR="003B2B57">
              <w:fldChar w:fldCharType="end"/>
            </w:r>
          </w:hyperlink>
        </w:p>
        <w:p w14:paraId="005DAA6F" w14:textId="1B06B0DF" w:rsidR="00CF2C57" w:rsidRDefault="00000000">
          <w:pPr>
            <w:pStyle w:val="TOC2"/>
            <w:tabs>
              <w:tab w:val="right" w:pos="9685"/>
            </w:tabs>
          </w:pPr>
          <w:hyperlink w:anchor="_Toc214421">
            <w:r w:rsidR="003B2B57">
              <w:t>19.</w:t>
            </w:r>
            <w:r w:rsidR="003B2B57">
              <w:rPr>
                <w:rFonts w:ascii="Cambria" w:eastAsia="Cambria" w:hAnsi="Cambria" w:cs="Cambria"/>
                <w:sz w:val="22"/>
              </w:rPr>
              <w:t xml:space="preserve">  </w:t>
            </w:r>
            <w:r w:rsidR="003B2B57">
              <w:t>Detailed Evaluation and Comparison of Bids</w:t>
            </w:r>
            <w:r w:rsidR="003B2B57">
              <w:tab/>
            </w:r>
            <w:r w:rsidR="003B2B57">
              <w:fldChar w:fldCharType="begin"/>
            </w:r>
            <w:r w:rsidR="003B2B57">
              <w:instrText>PAGEREF _Toc214421 \h</w:instrText>
            </w:r>
            <w:r w:rsidR="003B2B57">
              <w:fldChar w:fldCharType="separate"/>
            </w:r>
            <w:r w:rsidR="00390ED7">
              <w:rPr>
                <w:noProof/>
              </w:rPr>
              <w:t>15</w:t>
            </w:r>
            <w:r w:rsidR="003B2B57">
              <w:fldChar w:fldCharType="end"/>
            </w:r>
          </w:hyperlink>
        </w:p>
        <w:p w14:paraId="24600DE9" w14:textId="4F10FA37" w:rsidR="00CF2C57" w:rsidRDefault="00000000">
          <w:pPr>
            <w:pStyle w:val="TOC2"/>
            <w:tabs>
              <w:tab w:val="right" w:pos="9685"/>
            </w:tabs>
          </w:pPr>
          <w:hyperlink w:anchor="_Toc214422">
            <w:r w:rsidR="003B2B57">
              <w:t>20.</w:t>
            </w:r>
            <w:r w:rsidR="003B2B57">
              <w:rPr>
                <w:rFonts w:ascii="Cambria" w:eastAsia="Cambria" w:hAnsi="Cambria" w:cs="Cambria"/>
                <w:sz w:val="22"/>
              </w:rPr>
              <w:t xml:space="preserve">  </w:t>
            </w:r>
            <w:r w:rsidR="003B2B57">
              <w:t>Post-Qualification</w:t>
            </w:r>
            <w:r w:rsidR="003B2B57">
              <w:tab/>
            </w:r>
            <w:r w:rsidR="003B2B57">
              <w:fldChar w:fldCharType="begin"/>
            </w:r>
            <w:r w:rsidR="003B2B57">
              <w:instrText>PAGEREF _Toc214422 \h</w:instrText>
            </w:r>
            <w:r w:rsidR="003B2B57">
              <w:fldChar w:fldCharType="separate"/>
            </w:r>
            <w:r w:rsidR="00390ED7">
              <w:rPr>
                <w:noProof/>
              </w:rPr>
              <w:t>16</w:t>
            </w:r>
            <w:r w:rsidR="003B2B57">
              <w:fldChar w:fldCharType="end"/>
            </w:r>
          </w:hyperlink>
        </w:p>
        <w:p w14:paraId="14027638" w14:textId="36652C1E" w:rsidR="00CF2C57" w:rsidRDefault="00000000">
          <w:pPr>
            <w:pStyle w:val="TOC2"/>
            <w:tabs>
              <w:tab w:val="right" w:pos="9685"/>
            </w:tabs>
          </w:pPr>
          <w:hyperlink w:anchor="_Toc214423">
            <w:r w:rsidR="003B2B57">
              <w:t>21.</w:t>
            </w:r>
            <w:r w:rsidR="003B2B57">
              <w:rPr>
                <w:rFonts w:ascii="Cambria" w:eastAsia="Cambria" w:hAnsi="Cambria" w:cs="Cambria"/>
                <w:sz w:val="22"/>
              </w:rPr>
              <w:t xml:space="preserve">  </w:t>
            </w:r>
            <w:r w:rsidR="003B2B57">
              <w:t>Signing of the Contract</w:t>
            </w:r>
            <w:r w:rsidR="003B2B57">
              <w:tab/>
            </w:r>
            <w:r w:rsidR="003B2B57">
              <w:fldChar w:fldCharType="begin"/>
            </w:r>
            <w:r w:rsidR="003B2B57">
              <w:instrText>PAGEREF _Toc214423 \h</w:instrText>
            </w:r>
            <w:r w:rsidR="003B2B57">
              <w:fldChar w:fldCharType="separate"/>
            </w:r>
            <w:r w:rsidR="00390ED7">
              <w:rPr>
                <w:noProof/>
              </w:rPr>
              <w:t>16</w:t>
            </w:r>
            <w:r w:rsidR="003B2B57">
              <w:fldChar w:fldCharType="end"/>
            </w:r>
          </w:hyperlink>
        </w:p>
        <w:p w14:paraId="3D7E0AA6" w14:textId="3C49C12A" w:rsidR="00CF2C57" w:rsidRDefault="00000000">
          <w:pPr>
            <w:pStyle w:val="TOC1"/>
            <w:tabs>
              <w:tab w:val="right" w:pos="9685"/>
            </w:tabs>
          </w:pPr>
          <w:hyperlink w:anchor="_Toc214424">
            <w:r w:rsidR="003B2B57">
              <w:t>Section III. Bid Data Sheet</w:t>
            </w:r>
            <w:r w:rsidR="003B2B57">
              <w:tab/>
            </w:r>
            <w:r w:rsidR="003B2B57">
              <w:fldChar w:fldCharType="begin"/>
            </w:r>
            <w:r w:rsidR="003B2B57">
              <w:instrText>PAGEREF _Toc214424 \h</w:instrText>
            </w:r>
            <w:r w:rsidR="003B2B57">
              <w:fldChar w:fldCharType="separate"/>
            </w:r>
            <w:r w:rsidR="00390ED7">
              <w:rPr>
                <w:noProof/>
              </w:rPr>
              <w:t>17</w:t>
            </w:r>
            <w:r w:rsidR="003B2B57">
              <w:fldChar w:fldCharType="end"/>
            </w:r>
          </w:hyperlink>
        </w:p>
        <w:p w14:paraId="276B6703" w14:textId="0EAF645D" w:rsidR="00CF2C57" w:rsidRDefault="00000000">
          <w:pPr>
            <w:pStyle w:val="TOC1"/>
            <w:tabs>
              <w:tab w:val="right" w:pos="9685"/>
            </w:tabs>
          </w:pPr>
          <w:hyperlink w:anchor="_Toc214425">
            <w:r w:rsidR="003B2B57">
              <w:t>Section IV. General Conditions of Contract</w:t>
            </w:r>
            <w:r w:rsidR="003B2B57">
              <w:tab/>
            </w:r>
            <w:r w:rsidR="003B2B57">
              <w:fldChar w:fldCharType="begin"/>
            </w:r>
            <w:r w:rsidR="003B2B57">
              <w:instrText>PAGEREF _Toc214425 \h</w:instrText>
            </w:r>
            <w:r w:rsidR="003B2B57">
              <w:fldChar w:fldCharType="separate"/>
            </w:r>
            <w:r w:rsidR="00390ED7">
              <w:rPr>
                <w:noProof/>
              </w:rPr>
              <w:t>20</w:t>
            </w:r>
            <w:r w:rsidR="003B2B57">
              <w:fldChar w:fldCharType="end"/>
            </w:r>
          </w:hyperlink>
        </w:p>
        <w:p w14:paraId="5E5B965C" w14:textId="09FB05F2" w:rsidR="00CF2C57" w:rsidRDefault="00000000">
          <w:pPr>
            <w:pStyle w:val="TOC2"/>
            <w:tabs>
              <w:tab w:val="right" w:pos="9685"/>
            </w:tabs>
          </w:pPr>
          <w:hyperlink w:anchor="_Toc214426">
            <w:r w:rsidR="003B2B57">
              <w:t>1.</w:t>
            </w:r>
            <w:r w:rsidR="003B2B57">
              <w:rPr>
                <w:rFonts w:ascii="Cambria" w:eastAsia="Cambria" w:hAnsi="Cambria" w:cs="Cambria"/>
                <w:sz w:val="22"/>
              </w:rPr>
              <w:t xml:space="preserve">  </w:t>
            </w:r>
            <w:r w:rsidR="003B2B57">
              <w:t>Scope of Contract</w:t>
            </w:r>
            <w:r w:rsidR="003B2B57">
              <w:tab/>
            </w:r>
            <w:r w:rsidR="003B2B57">
              <w:fldChar w:fldCharType="begin"/>
            </w:r>
            <w:r w:rsidR="003B2B57">
              <w:instrText>PAGEREF _Toc214426 \h</w:instrText>
            </w:r>
            <w:r w:rsidR="003B2B57">
              <w:fldChar w:fldCharType="separate"/>
            </w:r>
            <w:r w:rsidR="00390ED7">
              <w:rPr>
                <w:noProof/>
              </w:rPr>
              <w:t>21</w:t>
            </w:r>
            <w:r w:rsidR="003B2B57">
              <w:fldChar w:fldCharType="end"/>
            </w:r>
          </w:hyperlink>
        </w:p>
        <w:p w14:paraId="7AA43111" w14:textId="2343826B" w:rsidR="00CF2C57" w:rsidRDefault="00000000">
          <w:pPr>
            <w:pStyle w:val="TOC2"/>
            <w:tabs>
              <w:tab w:val="right" w:pos="9685"/>
            </w:tabs>
          </w:pPr>
          <w:hyperlink w:anchor="_Toc214427">
            <w:r w:rsidR="003B2B57">
              <w:t>2.</w:t>
            </w:r>
            <w:r w:rsidR="003B2B57">
              <w:rPr>
                <w:rFonts w:ascii="Cambria" w:eastAsia="Cambria" w:hAnsi="Cambria" w:cs="Cambria"/>
                <w:sz w:val="22"/>
              </w:rPr>
              <w:t xml:space="preserve">  </w:t>
            </w:r>
            <w:r w:rsidR="003B2B57">
              <w:t>Advance Payment and Terms of Payment</w:t>
            </w:r>
            <w:r w:rsidR="003B2B57">
              <w:tab/>
            </w:r>
            <w:r w:rsidR="003B2B57">
              <w:fldChar w:fldCharType="begin"/>
            </w:r>
            <w:r w:rsidR="003B2B57">
              <w:instrText>PAGEREF _Toc214427 \h</w:instrText>
            </w:r>
            <w:r w:rsidR="003B2B57">
              <w:fldChar w:fldCharType="separate"/>
            </w:r>
            <w:r w:rsidR="00390ED7">
              <w:rPr>
                <w:noProof/>
              </w:rPr>
              <w:t>21</w:t>
            </w:r>
            <w:r w:rsidR="003B2B57">
              <w:fldChar w:fldCharType="end"/>
            </w:r>
          </w:hyperlink>
        </w:p>
        <w:p w14:paraId="07FB5DBA" w14:textId="3F2DF1D4" w:rsidR="00CF2C57" w:rsidRDefault="00000000">
          <w:pPr>
            <w:pStyle w:val="TOC2"/>
            <w:tabs>
              <w:tab w:val="right" w:pos="9685"/>
            </w:tabs>
          </w:pPr>
          <w:hyperlink w:anchor="_Toc214428">
            <w:r w:rsidR="003B2B57">
              <w:t>3.</w:t>
            </w:r>
            <w:r w:rsidR="003B2B57">
              <w:rPr>
                <w:rFonts w:ascii="Cambria" w:eastAsia="Cambria" w:hAnsi="Cambria" w:cs="Cambria"/>
                <w:sz w:val="22"/>
              </w:rPr>
              <w:t xml:space="preserve"> </w:t>
            </w:r>
            <w:r w:rsidR="003B2B57">
              <w:t>Performance Security</w:t>
            </w:r>
            <w:r w:rsidR="003B2B57">
              <w:tab/>
            </w:r>
            <w:r w:rsidR="003B2B57">
              <w:fldChar w:fldCharType="begin"/>
            </w:r>
            <w:r w:rsidR="003B2B57">
              <w:instrText>PAGEREF _Toc214428 \h</w:instrText>
            </w:r>
            <w:r w:rsidR="003B2B57">
              <w:fldChar w:fldCharType="separate"/>
            </w:r>
            <w:r w:rsidR="00390ED7">
              <w:rPr>
                <w:noProof/>
              </w:rPr>
              <w:t>21</w:t>
            </w:r>
            <w:r w:rsidR="003B2B57">
              <w:fldChar w:fldCharType="end"/>
            </w:r>
          </w:hyperlink>
        </w:p>
        <w:p w14:paraId="5147687C" w14:textId="702F32B5" w:rsidR="00CF2C57" w:rsidRDefault="00000000">
          <w:pPr>
            <w:pStyle w:val="TOC2"/>
            <w:tabs>
              <w:tab w:val="right" w:pos="9685"/>
            </w:tabs>
          </w:pPr>
          <w:hyperlink w:anchor="_Toc214429">
            <w:r w:rsidR="003B2B57">
              <w:t>4.</w:t>
            </w:r>
            <w:r w:rsidR="003B2B57">
              <w:rPr>
                <w:rFonts w:ascii="Cambria" w:eastAsia="Cambria" w:hAnsi="Cambria" w:cs="Cambria"/>
                <w:sz w:val="22"/>
              </w:rPr>
              <w:t xml:space="preserve"> </w:t>
            </w:r>
            <w:r w:rsidR="003B2B57">
              <w:t>Inspection and Tests</w:t>
            </w:r>
            <w:r w:rsidR="003B2B57">
              <w:tab/>
            </w:r>
            <w:r w:rsidR="003B2B57">
              <w:fldChar w:fldCharType="begin"/>
            </w:r>
            <w:r w:rsidR="003B2B57">
              <w:instrText>PAGEREF _Toc214429 \h</w:instrText>
            </w:r>
            <w:r w:rsidR="003B2B57">
              <w:fldChar w:fldCharType="separate"/>
            </w:r>
            <w:r w:rsidR="00390ED7">
              <w:rPr>
                <w:noProof/>
              </w:rPr>
              <w:t>21</w:t>
            </w:r>
            <w:r w:rsidR="003B2B57">
              <w:fldChar w:fldCharType="end"/>
            </w:r>
          </w:hyperlink>
        </w:p>
        <w:p w14:paraId="3B803490" w14:textId="28E6C749" w:rsidR="00CF2C57" w:rsidRDefault="00000000">
          <w:pPr>
            <w:pStyle w:val="TOC2"/>
            <w:tabs>
              <w:tab w:val="right" w:pos="9685"/>
            </w:tabs>
          </w:pPr>
          <w:hyperlink w:anchor="_Toc214430">
            <w:r w:rsidR="003B2B57">
              <w:t>5.</w:t>
            </w:r>
            <w:r w:rsidR="003B2B57">
              <w:rPr>
                <w:rFonts w:ascii="Cambria" w:eastAsia="Cambria" w:hAnsi="Cambria" w:cs="Cambria"/>
                <w:sz w:val="22"/>
              </w:rPr>
              <w:t xml:space="preserve">  </w:t>
            </w:r>
            <w:r w:rsidR="003B2B57">
              <w:t>Warranty</w:t>
            </w:r>
            <w:r w:rsidR="003B2B57">
              <w:tab/>
            </w:r>
            <w:r w:rsidR="003B2B57">
              <w:fldChar w:fldCharType="begin"/>
            </w:r>
            <w:r w:rsidR="003B2B57">
              <w:instrText>PAGEREF _Toc214430 \h</w:instrText>
            </w:r>
            <w:r w:rsidR="003B2B57">
              <w:fldChar w:fldCharType="separate"/>
            </w:r>
            <w:r w:rsidR="00390ED7">
              <w:rPr>
                <w:noProof/>
              </w:rPr>
              <w:t>22</w:t>
            </w:r>
            <w:r w:rsidR="003B2B57">
              <w:fldChar w:fldCharType="end"/>
            </w:r>
          </w:hyperlink>
        </w:p>
        <w:p w14:paraId="406D5825" w14:textId="70B02969" w:rsidR="00CF2C57" w:rsidRDefault="00000000">
          <w:pPr>
            <w:pStyle w:val="TOC2"/>
            <w:tabs>
              <w:tab w:val="right" w:pos="9685"/>
            </w:tabs>
          </w:pPr>
          <w:hyperlink w:anchor="_Toc214431">
            <w:r w:rsidR="003B2B57">
              <w:t>6.</w:t>
            </w:r>
            <w:r w:rsidR="003B2B57">
              <w:rPr>
                <w:rFonts w:ascii="Cambria" w:eastAsia="Cambria" w:hAnsi="Cambria" w:cs="Cambria"/>
                <w:sz w:val="22"/>
              </w:rPr>
              <w:t xml:space="preserve">  </w:t>
            </w:r>
            <w:r w:rsidR="003B2B57">
              <w:t>Liability of the Supplier</w:t>
            </w:r>
            <w:r w:rsidR="003B2B57">
              <w:tab/>
            </w:r>
            <w:r w:rsidR="003B2B57">
              <w:fldChar w:fldCharType="begin"/>
            </w:r>
            <w:r w:rsidR="003B2B57">
              <w:instrText>PAGEREF _Toc214431 \h</w:instrText>
            </w:r>
            <w:r w:rsidR="003B2B57">
              <w:fldChar w:fldCharType="separate"/>
            </w:r>
            <w:r w:rsidR="00390ED7">
              <w:rPr>
                <w:noProof/>
              </w:rPr>
              <w:t>22</w:t>
            </w:r>
            <w:r w:rsidR="003B2B57">
              <w:fldChar w:fldCharType="end"/>
            </w:r>
          </w:hyperlink>
        </w:p>
        <w:p w14:paraId="3DDB697F" w14:textId="585541A9" w:rsidR="00CF2C57" w:rsidRDefault="00000000">
          <w:pPr>
            <w:pStyle w:val="TOC1"/>
            <w:tabs>
              <w:tab w:val="right" w:pos="9685"/>
            </w:tabs>
          </w:pPr>
          <w:hyperlink w:anchor="_Toc214432">
            <w:r w:rsidR="003B2B57">
              <w:t>Section V. Special Conditions of Contract</w:t>
            </w:r>
            <w:r w:rsidR="003B2B57">
              <w:tab/>
            </w:r>
            <w:r w:rsidR="003B2B57">
              <w:fldChar w:fldCharType="begin"/>
            </w:r>
            <w:r w:rsidR="003B2B57">
              <w:instrText>PAGEREF _Toc214432 \h</w:instrText>
            </w:r>
            <w:r w:rsidR="003B2B57">
              <w:fldChar w:fldCharType="separate"/>
            </w:r>
            <w:r w:rsidR="00390ED7">
              <w:rPr>
                <w:noProof/>
              </w:rPr>
              <w:t>23</w:t>
            </w:r>
            <w:r w:rsidR="003B2B57">
              <w:fldChar w:fldCharType="end"/>
            </w:r>
          </w:hyperlink>
        </w:p>
        <w:p w14:paraId="256AEFC0" w14:textId="70273398" w:rsidR="00CF2C57" w:rsidRDefault="00000000">
          <w:pPr>
            <w:pStyle w:val="TOC1"/>
            <w:tabs>
              <w:tab w:val="right" w:pos="9685"/>
            </w:tabs>
          </w:pPr>
          <w:hyperlink w:anchor="_Toc214433">
            <w:r w:rsidR="003B2B57">
              <w:t>Section VI. Schedule of Requirements</w:t>
            </w:r>
            <w:r w:rsidR="003B2B57">
              <w:tab/>
            </w:r>
            <w:r w:rsidR="003B2B57">
              <w:fldChar w:fldCharType="begin"/>
            </w:r>
            <w:r w:rsidR="003B2B57">
              <w:instrText>PAGEREF _Toc214433 \h</w:instrText>
            </w:r>
            <w:r w:rsidR="003B2B57">
              <w:fldChar w:fldCharType="separate"/>
            </w:r>
            <w:r w:rsidR="00390ED7">
              <w:rPr>
                <w:noProof/>
              </w:rPr>
              <w:t>28</w:t>
            </w:r>
            <w:r w:rsidR="003B2B57">
              <w:fldChar w:fldCharType="end"/>
            </w:r>
          </w:hyperlink>
        </w:p>
        <w:p w14:paraId="127C5E96" w14:textId="4E546D9C" w:rsidR="00CF2C57" w:rsidRDefault="00000000">
          <w:pPr>
            <w:pStyle w:val="TOC1"/>
            <w:tabs>
              <w:tab w:val="right" w:pos="9685"/>
            </w:tabs>
          </w:pPr>
          <w:hyperlink w:anchor="_Toc214434">
            <w:r w:rsidR="003B2B57">
              <w:t>Section VII. Technical Specifications</w:t>
            </w:r>
            <w:r w:rsidR="003B2B57">
              <w:tab/>
            </w:r>
            <w:r w:rsidR="003B2B57">
              <w:fldChar w:fldCharType="begin"/>
            </w:r>
            <w:r w:rsidR="003B2B57">
              <w:instrText>PAGEREF _Toc214434 \h</w:instrText>
            </w:r>
            <w:r w:rsidR="003B2B57">
              <w:fldChar w:fldCharType="separate"/>
            </w:r>
            <w:r w:rsidR="00390ED7">
              <w:rPr>
                <w:noProof/>
              </w:rPr>
              <w:t>30</w:t>
            </w:r>
            <w:r w:rsidR="003B2B57">
              <w:fldChar w:fldCharType="end"/>
            </w:r>
          </w:hyperlink>
        </w:p>
        <w:p w14:paraId="48455F0F" w14:textId="021D9DF2" w:rsidR="00CF2C57" w:rsidRDefault="00000000">
          <w:pPr>
            <w:pStyle w:val="TOC1"/>
            <w:tabs>
              <w:tab w:val="right" w:pos="9685"/>
            </w:tabs>
          </w:pPr>
          <w:hyperlink w:anchor="_Toc214435">
            <w:r w:rsidR="003B2B57">
              <w:t>Section VIII. Checklist of Technical and Financial Documents</w:t>
            </w:r>
            <w:r w:rsidR="003B2B57">
              <w:tab/>
            </w:r>
            <w:r w:rsidR="003B2B57">
              <w:fldChar w:fldCharType="begin"/>
            </w:r>
            <w:r w:rsidR="003B2B57">
              <w:instrText>PAGEREF _Toc214435 \h</w:instrText>
            </w:r>
            <w:r w:rsidR="003B2B57">
              <w:fldChar w:fldCharType="separate"/>
            </w:r>
            <w:r w:rsidR="00390ED7">
              <w:rPr>
                <w:noProof/>
              </w:rPr>
              <w:t>32</w:t>
            </w:r>
            <w:r w:rsidR="003B2B57">
              <w:fldChar w:fldCharType="end"/>
            </w:r>
          </w:hyperlink>
        </w:p>
        <w:p w14:paraId="285C8FA1" w14:textId="77777777" w:rsidR="00CF2C57" w:rsidRDefault="003B2B57">
          <w:r>
            <w:fldChar w:fldCharType="end"/>
          </w:r>
        </w:p>
      </w:sdtContent>
    </w:sdt>
    <w:p w14:paraId="12E0E188" w14:textId="6B1569EB" w:rsidR="00E409E8" w:rsidRDefault="00E409E8">
      <w:pPr>
        <w:spacing w:after="204" w:line="259" w:lineRule="auto"/>
        <w:ind w:left="0" w:firstLine="0"/>
        <w:jc w:val="left"/>
      </w:pPr>
    </w:p>
    <w:p w14:paraId="26A7FD75" w14:textId="77777777" w:rsidR="00CF2C57" w:rsidRDefault="003B2B57">
      <w:pPr>
        <w:pStyle w:val="Heading1"/>
      </w:pPr>
      <w:bookmarkStart w:id="1" w:name="_Toc214400"/>
      <w:r>
        <w:t xml:space="preserve">Glossary of Acronyms, Terms, and Abbreviations </w:t>
      </w:r>
      <w:bookmarkEnd w:id="1"/>
    </w:p>
    <w:p w14:paraId="15B326C8" w14:textId="77777777" w:rsidR="00CF2C57" w:rsidRDefault="003B2B57">
      <w:pPr>
        <w:spacing w:after="0" w:line="259" w:lineRule="auto"/>
        <w:ind w:left="0" w:firstLine="0"/>
        <w:jc w:val="left"/>
      </w:pPr>
      <w:r>
        <w:t xml:space="preserve"> </w:t>
      </w:r>
    </w:p>
    <w:p w14:paraId="14E396C2" w14:textId="77777777" w:rsidR="00CF2C57" w:rsidRDefault="003B2B57">
      <w:pPr>
        <w:spacing w:after="0" w:line="259" w:lineRule="auto"/>
        <w:ind w:left="0" w:firstLine="0"/>
        <w:jc w:val="left"/>
      </w:pPr>
      <w:r>
        <w:t xml:space="preserve"> </w:t>
      </w:r>
    </w:p>
    <w:p w14:paraId="7A1B4A9E" w14:textId="77777777" w:rsidR="00CF2C57" w:rsidRDefault="003B2B57">
      <w:pPr>
        <w:ind w:left="-5" w:right="650"/>
      </w:pPr>
      <w:r>
        <w:rPr>
          <w:b/>
        </w:rPr>
        <w:t>ABC</w:t>
      </w:r>
      <w:r>
        <w:t xml:space="preserve"> –</w:t>
      </w:r>
      <w:r>
        <w:rPr>
          <w:b/>
        </w:rPr>
        <w:t xml:space="preserve"> </w:t>
      </w:r>
      <w:r>
        <w:t xml:space="preserve">Approved Budget for the Contract.   </w:t>
      </w:r>
    </w:p>
    <w:p w14:paraId="040A8DCE" w14:textId="77777777" w:rsidR="00CF2C57" w:rsidRDefault="003B2B57">
      <w:pPr>
        <w:spacing w:after="0" w:line="259" w:lineRule="auto"/>
        <w:ind w:left="0" w:firstLine="0"/>
        <w:jc w:val="left"/>
      </w:pPr>
      <w:r>
        <w:t xml:space="preserve"> </w:t>
      </w:r>
    </w:p>
    <w:p w14:paraId="23EEDBCC" w14:textId="77777777" w:rsidR="00CF2C57" w:rsidRDefault="003B2B57">
      <w:pPr>
        <w:ind w:left="-5" w:right="650"/>
      </w:pPr>
      <w:r>
        <w:rPr>
          <w:b/>
        </w:rPr>
        <w:t xml:space="preserve">BAC </w:t>
      </w:r>
      <w:r>
        <w:t xml:space="preserve">– Bids and Awards Committee. </w:t>
      </w:r>
    </w:p>
    <w:p w14:paraId="1D72F149" w14:textId="77777777" w:rsidR="00CF2C57" w:rsidRDefault="003B2B57">
      <w:pPr>
        <w:spacing w:after="0" w:line="259" w:lineRule="auto"/>
        <w:ind w:left="0" w:firstLine="0"/>
        <w:jc w:val="left"/>
      </w:pPr>
      <w:r>
        <w:t xml:space="preserve"> </w:t>
      </w:r>
    </w:p>
    <w:p w14:paraId="5D9F3EA1" w14:textId="77777777" w:rsidR="00CF2C57" w:rsidRDefault="003B2B57">
      <w:pPr>
        <w:ind w:left="-5" w:right="650"/>
      </w:pPr>
      <w:r>
        <w:rPr>
          <w:b/>
        </w:rPr>
        <w:t xml:space="preserve">Bid </w:t>
      </w:r>
      <w:r>
        <w:t xml:space="preserve">– A signed offer or proposal to undertake a contract submitted by a bidder in response to and in consonance with the requirements of the bidding documents. Also referred to as </w:t>
      </w:r>
      <w:r>
        <w:rPr>
          <w:i/>
        </w:rPr>
        <w:t xml:space="preserve">Proposal </w:t>
      </w:r>
      <w:r>
        <w:t xml:space="preserve">and </w:t>
      </w:r>
      <w:r>
        <w:rPr>
          <w:i/>
        </w:rPr>
        <w:t xml:space="preserve">Tender. </w:t>
      </w:r>
      <w:r>
        <w:t xml:space="preserve">(2016 revised IRR, Section 5[c]) </w:t>
      </w:r>
    </w:p>
    <w:p w14:paraId="4132A0C6" w14:textId="77777777" w:rsidR="00CF2C57" w:rsidRDefault="003B2B57">
      <w:pPr>
        <w:spacing w:after="0" w:line="259" w:lineRule="auto"/>
        <w:ind w:left="0" w:firstLine="0"/>
        <w:jc w:val="left"/>
      </w:pPr>
      <w:r>
        <w:t xml:space="preserve"> </w:t>
      </w:r>
    </w:p>
    <w:p w14:paraId="4E4E9030" w14:textId="77777777" w:rsidR="00CF2C57" w:rsidRDefault="003B2B57">
      <w:pPr>
        <w:ind w:left="-5" w:right="650"/>
      </w:pPr>
      <w:r>
        <w:rPr>
          <w:b/>
        </w:rPr>
        <w:t xml:space="preserve">Bidder </w:t>
      </w:r>
      <w:r>
        <w:t xml:space="preserve">– Refers to a contractor, manufacturer, supplier, distributor and/or consultant who submits a bid in response to the requirements of the Bidding Documents. (2016 revised IRR, Section 5[d]) </w:t>
      </w:r>
    </w:p>
    <w:p w14:paraId="36FE6D7C" w14:textId="77777777" w:rsidR="00CF2C57" w:rsidRDefault="003B2B57">
      <w:pPr>
        <w:spacing w:after="0" w:line="259" w:lineRule="auto"/>
        <w:ind w:left="0" w:firstLine="0"/>
        <w:jc w:val="left"/>
      </w:pPr>
      <w:r>
        <w:t xml:space="preserve"> </w:t>
      </w:r>
    </w:p>
    <w:p w14:paraId="59BB050A" w14:textId="77777777" w:rsidR="00CF2C57" w:rsidRDefault="003B2B57">
      <w:pPr>
        <w:ind w:left="-5" w:right="650"/>
      </w:pPr>
      <w:r>
        <w:rPr>
          <w:b/>
        </w:rPr>
        <w:t xml:space="preserve">Bidding Documents – </w:t>
      </w:r>
      <w:r>
        <w:t xml:space="preserve">The documents issued by the Procuring Entity as the bases for bids, furnishing all information necessary for a prospective bidder to prepare a bid for the Goods, Infrastructure Projects, and/or Consulting Services required by the Procuring Entity. (2016 revised IRR, Section 5[e]) </w:t>
      </w:r>
    </w:p>
    <w:p w14:paraId="76BD260C" w14:textId="77777777" w:rsidR="00CF2C57" w:rsidRDefault="003B2B57">
      <w:pPr>
        <w:spacing w:after="0" w:line="259" w:lineRule="auto"/>
        <w:ind w:left="0" w:firstLine="0"/>
        <w:jc w:val="left"/>
      </w:pPr>
      <w:r>
        <w:t xml:space="preserve"> </w:t>
      </w:r>
    </w:p>
    <w:p w14:paraId="51699D42" w14:textId="77777777" w:rsidR="00CF2C57" w:rsidRDefault="003B2B57">
      <w:pPr>
        <w:ind w:left="-5" w:right="650"/>
      </w:pPr>
      <w:r>
        <w:rPr>
          <w:b/>
        </w:rPr>
        <w:t xml:space="preserve">BIR </w:t>
      </w:r>
      <w:r>
        <w:t xml:space="preserve">– Bureau of Internal Revenue. </w:t>
      </w:r>
    </w:p>
    <w:p w14:paraId="5BC2D367" w14:textId="77777777" w:rsidR="00CF2C57" w:rsidRDefault="003B2B57">
      <w:pPr>
        <w:spacing w:after="0" w:line="259" w:lineRule="auto"/>
        <w:ind w:left="0" w:firstLine="0"/>
        <w:jc w:val="left"/>
      </w:pPr>
      <w:r>
        <w:t xml:space="preserve"> </w:t>
      </w:r>
    </w:p>
    <w:p w14:paraId="5C34FBDF" w14:textId="77777777" w:rsidR="00CF2C57" w:rsidRDefault="003B2B57">
      <w:pPr>
        <w:ind w:left="-5" w:right="650"/>
      </w:pPr>
      <w:r>
        <w:rPr>
          <w:b/>
        </w:rPr>
        <w:t>BSP</w:t>
      </w:r>
      <w:r>
        <w:t xml:space="preserve"> – Bangko Sentral ng Pilipinas.  </w:t>
      </w:r>
    </w:p>
    <w:p w14:paraId="77AF719A" w14:textId="77777777" w:rsidR="00CF2C57" w:rsidRDefault="003B2B57">
      <w:pPr>
        <w:spacing w:after="0" w:line="259" w:lineRule="auto"/>
        <w:ind w:left="0" w:firstLine="0"/>
        <w:jc w:val="left"/>
      </w:pPr>
      <w:r>
        <w:t xml:space="preserve"> </w:t>
      </w:r>
    </w:p>
    <w:p w14:paraId="20A607C0" w14:textId="77777777" w:rsidR="00CF2C57" w:rsidRDefault="003B2B57">
      <w:pPr>
        <w:ind w:left="-5" w:right="650"/>
      </w:pPr>
      <w:r>
        <w:rPr>
          <w:b/>
        </w:rPr>
        <w:t xml:space="preserve">Consulting Services </w:t>
      </w:r>
      <w:r>
        <w:t xml:space="preserve">–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 </w:t>
      </w:r>
    </w:p>
    <w:p w14:paraId="1C840C52" w14:textId="77777777" w:rsidR="00CF2C57" w:rsidRDefault="003B2B57">
      <w:pPr>
        <w:spacing w:after="0" w:line="259" w:lineRule="auto"/>
        <w:ind w:left="0" w:firstLine="0"/>
        <w:jc w:val="left"/>
      </w:pPr>
      <w:r>
        <w:t xml:space="preserve"> </w:t>
      </w:r>
    </w:p>
    <w:p w14:paraId="10D968C7" w14:textId="77777777" w:rsidR="00CF2C57" w:rsidRDefault="003B2B57">
      <w:pPr>
        <w:ind w:left="-5" w:right="650"/>
      </w:pPr>
      <w:r>
        <w:rPr>
          <w:b/>
        </w:rPr>
        <w:t xml:space="preserve">CDA - </w:t>
      </w:r>
      <w:r>
        <w:t xml:space="preserve">Cooperative Development Authority. </w:t>
      </w:r>
    </w:p>
    <w:p w14:paraId="7F955C9A" w14:textId="77777777" w:rsidR="00CF2C57" w:rsidRDefault="003B2B57">
      <w:pPr>
        <w:spacing w:after="0" w:line="259" w:lineRule="auto"/>
        <w:ind w:left="0" w:firstLine="0"/>
        <w:jc w:val="left"/>
      </w:pPr>
      <w:r>
        <w:t xml:space="preserve"> </w:t>
      </w:r>
    </w:p>
    <w:p w14:paraId="200E76A2" w14:textId="77777777" w:rsidR="00CF2C57" w:rsidRDefault="003B2B57">
      <w:pPr>
        <w:ind w:left="-5" w:right="650"/>
      </w:pPr>
      <w:r>
        <w:rPr>
          <w:b/>
        </w:rPr>
        <w:t xml:space="preserve">Contract </w:t>
      </w:r>
      <w:r>
        <w:t xml:space="preserve">– Refers to the agreement entered into between the Procuring Entity and the Supplier or Manufacturer or Distributor or Service Provider for procurement of Goods and </w:t>
      </w:r>
    </w:p>
    <w:p w14:paraId="65E9F3E6" w14:textId="77777777" w:rsidR="00CF2C57" w:rsidRDefault="003B2B57">
      <w:pPr>
        <w:ind w:left="-5" w:right="650"/>
      </w:pPr>
      <w:r>
        <w:t xml:space="preserve">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 </w:t>
      </w:r>
    </w:p>
    <w:p w14:paraId="5B3EB098" w14:textId="77777777" w:rsidR="00CF2C57" w:rsidRDefault="003B2B57">
      <w:pPr>
        <w:spacing w:after="0" w:line="259" w:lineRule="auto"/>
        <w:ind w:left="0" w:firstLine="0"/>
        <w:jc w:val="left"/>
      </w:pPr>
      <w:r>
        <w:t xml:space="preserve"> </w:t>
      </w:r>
    </w:p>
    <w:p w14:paraId="0F09A298" w14:textId="77777777" w:rsidR="00CF2C57" w:rsidRDefault="003B2B57">
      <w:pPr>
        <w:ind w:left="-5" w:right="650"/>
      </w:pPr>
      <w:r>
        <w:rPr>
          <w:b/>
        </w:rPr>
        <w:lastRenderedPageBreak/>
        <w:t xml:space="preserve">CIF – </w:t>
      </w:r>
      <w:r>
        <w:t xml:space="preserve">Cost Insurance and Freight. </w:t>
      </w:r>
    </w:p>
    <w:p w14:paraId="7FAF5FDB" w14:textId="77777777" w:rsidR="00CF2C57" w:rsidRDefault="003B2B57">
      <w:pPr>
        <w:spacing w:after="0" w:line="259" w:lineRule="auto"/>
        <w:ind w:left="0" w:firstLine="0"/>
        <w:jc w:val="left"/>
      </w:pPr>
      <w:r>
        <w:t xml:space="preserve"> </w:t>
      </w:r>
    </w:p>
    <w:p w14:paraId="05FD4F12" w14:textId="77777777" w:rsidR="00CF2C57" w:rsidRDefault="003B2B57">
      <w:pPr>
        <w:ind w:left="-5" w:right="650"/>
      </w:pPr>
      <w:r>
        <w:rPr>
          <w:b/>
        </w:rPr>
        <w:t xml:space="preserve">CIP – </w:t>
      </w:r>
      <w:r>
        <w:t xml:space="preserve">Carriage and Insurance Paid. </w:t>
      </w:r>
    </w:p>
    <w:p w14:paraId="61CF186A" w14:textId="77777777" w:rsidR="00CF2C57" w:rsidRDefault="003B2B57">
      <w:pPr>
        <w:spacing w:after="0" w:line="259" w:lineRule="auto"/>
        <w:ind w:left="0" w:firstLine="0"/>
        <w:jc w:val="left"/>
      </w:pPr>
      <w:r>
        <w:t xml:space="preserve"> </w:t>
      </w:r>
    </w:p>
    <w:p w14:paraId="60E88128" w14:textId="77777777" w:rsidR="00CF2C57" w:rsidRDefault="003B2B57">
      <w:pPr>
        <w:spacing w:after="30"/>
        <w:ind w:left="-5" w:right="650"/>
      </w:pPr>
      <w:r>
        <w:rPr>
          <w:b/>
        </w:rPr>
        <w:t xml:space="preserve">CPI – </w:t>
      </w:r>
      <w:r>
        <w:t xml:space="preserve">Consumer Price Index. </w:t>
      </w:r>
    </w:p>
    <w:p w14:paraId="52AFD5E3" w14:textId="77777777" w:rsidR="00CF2C57" w:rsidRDefault="003B2B57">
      <w:pPr>
        <w:ind w:left="-5" w:right="650"/>
      </w:pPr>
      <w:r>
        <w:rPr>
          <w:b/>
        </w:rPr>
        <w:t>DDP</w:t>
      </w:r>
      <w:r>
        <w:t xml:space="preserve"> – Refers to the quoted price of the Goods, which means “delivered duty paid.” </w:t>
      </w:r>
    </w:p>
    <w:p w14:paraId="3EAD570E" w14:textId="77777777" w:rsidR="00CF2C57" w:rsidRDefault="003B2B57">
      <w:pPr>
        <w:spacing w:after="0" w:line="259" w:lineRule="auto"/>
        <w:ind w:left="0" w:firstLine="0"/>
        <w:jc w:val="left"/>
      </w:pPr>
      <w:r>
        <w:t xml:space="preserve"> </w:t>
      </w:r>
    </w:p>
    <w:p w14:paraId="1AF19C04" w14:textId="77777777" w:rsidR="00CF2C57" w:rsidRDefault="003B2B57">
      <w:pPr>
        <w:ind w:left="-5" w:right="650"/>
      </w:pPr>
      <w:r>
        <w:rPr>
          <w:b/>
        </w:rPr>
        <w:t xml:space="preserve">DTI </w:t>
      </w:r>
      <w:r>
        <w:t>– Department of Trade and Industry.</w:t>
      </w:r>
      <w:r>
        <w:rPr>
          <w:b/>
        </w:rPr>
        <w:t xml:space="preserve"> </w:t>
      </w:r>
    </w:p>
    <w:p w14:paraId="41FAF675" w14:textId="77777777" w:rsidR="00CF2C57" w:rsidRDefault="003B2B57">
      <w:pPr>
        <w:spacing w:after="0" w:line="259" w:lineRule="auto"/>
        <w:ind w:left="0" w:firstLine="0"/>
        <w:jc w:val="left"/>
      </w:pPr>
      <w:r>
        <w:t xml:space="preserve"> </w:t>
      </w:r>
    </w:p>
    <w:p w14:paraId="53CDB866" w14:textId="77777777" w:rsidR="00CF2C57" w:rsidRDefault="003B2B57">
      <w:pPr>
        <w:ind w:left="-5" w:right="650"/>
      </w:pPr>
      <w:r>
        <w:rPr>
          <w:b/>
        </w:rPr>
        <w:t>EXW</w:t>
      </w:r>
      <w:r>
        <w:t xml:space="preserve"> – Ex works. </w:t>
      </w:r>
    </w:p>
    <w:p w14:paraId="16280F5A" w14:textId="77777777" w:rsidR="00CF2C57" w:rsidRDefault="003B2B57">
      <w:pPr>
        <w:spacing w:after="15" w:line="259" w:lineRule="auto"/>
        <w:ind w:left="0" w:firstLine="0"/>
        <w:jc w:val="left"/>
      </w:pPr>
      <w:r>
        <w:t xml:space="preserve"> </w:t>
      </w:r>
    </w:p>
    <w:p w14:paraId="19E1B18F" w14:textId="77777777" w:rsidR="00CF2C57" w:rsidRDefault="003B2B57">
      <w:pPr>
        <w:ind w:left="-5" w:right="650"/>
      </w:pPr>
      <w:r>
        <w:rPr>
          <w:b/>
        </w:rPr>
        <w:t>FCA</w:t>
      </w:r>
      <w:r>
        <w:t xml:space="preserve"> – “Free Carrier” shipping point. </w:t>
      </w:r>
    </w:p>
    <w:p w14:paraId="026587D4" w14:textId="77777777" w:rsidR="00CF2C57" w:rsidRDefault="003B2B57">
      <w:pPr>
        <w:spacing w:after="15" w:line="259" w:lineRule="auto"/>
        <w:ind w:left="0" w:firstLine="0"/>
        <w:jc w:val="left"/>
      </w:pPr>
      <w:r>
        <w:t xml:space="preserve"> </w:t>
      </w:r>
    </w:p>
    <w:p w14:paraId="0C18916E" w14:textId="77777777" w:rsidR="00CF2C57" w:rsidRDefault="003B2B57">
      <w:pPr>
        <w:ind w:left="-5" w:right="650"/>
      </w:pPr>
      <w:r>
        <w:rPr>
          <w:b/>
        </w:rPr>
        <w:t>FOB</w:t>
      </w:r>
      <w:r>
        <w:t xml:space="preserve"> – “Free on Board” shipping point. </w:t>
      </w:r>
    </w:p>
    <w:p w14:paraId="258FF265" w14:textId="77777777" w:rsidR="00CF2C57" w:rsidRDefault="003B2B57">
      <w:pPr>
        <w:spacing w:after="0" w:line="259" w:lineRule="auto"/>
        <w:ind w:left="0" w:firstLine="0"/>
        <w:jc w:val="left"/>
      </w:pPr>
      <w:r>
        <w:t xml:space="preserve"> </w:t>
      </w:r>
    </w:p>
    <w:p w14:paraId="1E52D776" w14:textId="77777777" w:rsidR="00CF2C57" w:rsidRDefault="003B2B57">
      <w:pPr>
        <w:spacing w:after="230"/>
        <w:ind w:left="-5" w:right="650"/>
      </w:pPr>
      <w:r>
        <w:rPr>
          <w:b/>
        </w:rPr>
        <w:t>Foreign-funded Procurement or Foreign-Assisted Project</w:t>
      </w:r>
      <w:r>
        <w:t>–</w:t>
      </w:r>
      <w:r>
        <w:rPr>
          <w:b/>
        </w:rPr>
        <w:t xml:space="preserve"> </w:t>
      </w:r>
      <w:r>
        <w:t xml:space="preserve">Refers to procurement whose funding source is from a foreign government, foreign or international financing institution as specified in the Treaty or International or Executive Agreement. (2016 revised IRR, Section 5[b]). </w:t>
      </w:r>
    </w:p>
    <w:p w14:paraId="6B209F19" w14:textId="77777777" w:rsidR="00CF2C57" w:rsidRDefault="003B2B57">
      <w:pPr>
        <w:spacing w:after="230"/>
        <w:ind w:left="-5" w:right="65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 </w:t>
      </w:r>
    </w:p>
    <w:p w14:paraId="5D846061" w14:textId="77777777" w:rsidR="00CF2C57" w:rsidRDefault="003B2B57">
      <w:pPr>
        <w:ind w:left="-5" w:right="650"/>
      </w:pPr>
      <w:r>
        <w:rPr>
          <w:b/>
        </w:rPr>
        <w:t xml:space="preserve">STFI </w:t>
      </w:r>
      <w:r>
        <w:t>– Government Financial Institution.</w:t>
      </w:r>
      <w:r>
        <w:rPr>
          <w:b/>
        </w:rPr>
        <w:t xml:space="preserve"> </w:t>
      </w:r>
      <w:r>
        <w:rPr>
          <w:b/>
          <w:i/>
        </w:rPr>
        <w:t xml:space="preserve"> </w:t>
      </w:r>
      <w:r>
        <w:t xml:space="preserve"> </w:t>
      </w:r>
    </w:p>
    <w:p w14:paraId="3A7246D3" w14:textId="77777777" w:rsidR="00CF2C57" w:rsidRDefault="003B2B57">
      <w:pPr>
        <w:spacing w:after="0" w:line="259" w:lineRule="auto"/>
        <w:ind w:left="0" w:firstLine="0"/>
        <w:jc w:val="left"/>
      </w:pPr>
      <w:r>
        <w:t xml:space="preserve"> </w:t>
      </w:r>
    </w:p>
    <w:p w14:paraId="4D13E178" w14:textId="77777777" w:rsidR="00CF2C57" w:rsidRDefault="003B2B57">
      <w:pPr>
        <w:ind w:left="-5" w:right="650"/>
      </w:pPr>
      <w:r>
        <w:rPr>
          <w:b/>
        </w:rPr>
        <w:t xml:space="preserve">GOCC </w:t>
      </w:r>
      <w:r>
        <w:t>–</w:t>
      </w:r>
      <w:r>
        <w:rPr>
          <w:b/>
        </w:rPr>
        <w:t xml:space="preserve"> </w:t>
      </w:r>
      <w:r>
        <w:t xml:space="preserve">Government-owned and/or –controlled corporation. </w:t>
      </w:r>
    </w:p>
    <w:p w14:paraId="0EBDAA1D" w14:textId="77777777" w:rsidR="00CF2C57" w:rsidRDefault="003B2B57">
      <w:pPr>
        <w:spacing w:after="0" w:line="259" w:lineRule="auto"/>
        <w:ind w:left="0" w:firstLine="0"/>
        <w:jc w:val="left"/>
      </w:pPr>
      <w:r>
        <w:t xml:space="preserve"> </w:t>
      </w:r>
    </w:p>
    <w:p w14:paraId="1D33D522" w14:textId="77777777" w:rsidR="00CF2C57" w:rsidRDefault="003B2B57">
      <w:pPr>
        <w:ind w:left="-5" w:right="650"/>
      </w:pPr>
      <w:r>
        <w:rPr>
          <w:b/>
        </w:rPr>
        <w:t xml:space="preserve">Goods </w:t>
      </w:r>
      <w:r>
        <w:t xml:space="preserve">–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 </w:t>
      </w:r>
    </w:p>
    <w:p w14:paraId="68842E79" w14:textId="77777777" w:rsidR="00CF2C57" w:rsidRDefault="003B2B57">
      <w:pPr>
        <w:spacing w:after="0" w:line="259" w:lineRule="auto"/>
        <w:ind w:left="0" w:firstLine="0"/>
        <w:jc w:val="left"/>
      </w:pPr>
      <w:r>
        <w:t xml:space="preserve"> </w:t>
      </w:r>
    </w:p>
    <w:p w14:paraId="31F7CFD8" w14:textId="77777777" w:rsidR="00CF2C57" w:rsidRDefault="003B2B57">
      <w:pPr>
        <w:ind w:left="-5" w:right="650"/>
      </w:pPr>
      <w:r>
        <w:rPr>
          <w:b/>
        </w:rPr>
        <w:t xml:space="preserve">GOP </w:t>
      </w:r>
      <w:r>
        <w:t xml:space="preserve">– Government of the Philippines. </w:t>
      </w:r>
    </w:p>
    <w:p w14:paraId="0AED5CED" w14:textId="77777777" w:rsidR="00CF2C57" w:rsidRDefault="003B2B57">
      <w:pPr>
        <w:spacing w:after="0" w:line="259" w:lineRule="auto"/>
        <w:ind w:left="0" w:firstLine="0"/>
        <w:jc w:val="left"/>
      </w:pPr>
      <w:r>
        <w:t xml:space="preserve"> </w:t>
      </w:r>
    </w:p>
    <w:p w14:paraId="4F12A033" w14:textId="77777777" w:rsidR="00CF2C57" w:rsidRDefault="003B2B57">
      <w:pPr>
        <w:ind w:left="-5" w:right="650"/>
      </w:pPr>
      <w:r>
        <w:rPr>
          <w:b/>
        </w:rPr>
        <w:t xml:space="preserve">GPPB  </w:t>
      </w:r>
      <w:r>
        <w:t xml:space="preserve">– </w:t>
      </w:r>
      <w:r>
        <w:rPr>
          <w:b/>
        </w:rPr>
        <w:t xml:space="preserve"> </w:t>
      </w:r>
      <w:r>
        <w:t xml:space="preserve">Government Procurement Policy Board. </w:t>
      </w:r>
    </w:p>
    <w:p w14:paraId="1898B5E6" w14:textId="77777777" w:rsidR="00CF2C57" w:rsidRDefault="003B2B57">
      <w:pPr>
        <w:spacing w:after="0" w:line="259" w:lineRule="auto"/>
        <w:ind w:left="0" w:firstLine="0"/>
        <w:jc w:val="left"/>
      </w:pPr>
      <w:r>
        <w:t xml:space="preserve"> </w:t>
      </w:r>
    </w:p>
    <w:p w14:paraId="3586E537" w14:textId="77777777" w:rsidR="00CF2C57" w:rsidRDefault="003B2B57">
      <w:pPr>
        <w:ind w:left="-5" w:right="650"/>
      </w:pPr>
      <w:r>
        <w:rPr>
          <w:b/>
        </w:rPr>
        <w:t xml:space="preserve">INCOTERMS – </w:t>
      </w:r>
      <w:r>
        <w:t xml:space="preserve">International Commercial Terms. </w:t>
      </w:r>
    </w:p>
    <w:p w14:paraId="13142C5A" w14:textId="77777777" w:rsidR="00CF2C57" w:rsidRDefault="003B2B57">
      <w:pPr>
        <w:spacing w:after="0" w:line="259" w:lineRule="auto"/>
        <w:ind w:left="0" w:firstLine="0"/>
        <w:jc w:val="left"/>
      </w:pPr>
      <w:r>
        <w:t xml:space="preserve"> </w:t>
      </w:r>
    </w:p>
    <w:p w14:paraId="07F6231C" w14:textId="77777777" w:rsidR="00CF2C57" w:rsidRDefault="003B2B57">
      <w:pPr>
        <w:ind w:left="-5" w:right="650"/>
      </w:pPr>
      <w:r>
        <w:rPr>
          <w:b/>
        </w:rPr>
        <w:lastRenderedPageBreak/>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Pr>
          <w:i/>
        </w:rPr>
        <w:t>civil works or works</w:t>
      </w:r>
      <w:r>
        <w:t xml:space="preserve">. (2016 revised IRR, Section 5[u]) </w:t>
      </w:r>
    </w:p>
    <w:p w14:paraId="08AD954F" w14:textId="77777777" w:rsidR="00CF2C57" w:rsidRDefault="003B2B57">
      <w:pPr>
        <w:spacing w:after="0" w:line="259" w:lineRule="auto"/>
        <w:ind w:left="0" w:firstLine="0"/>
        <w:jc w:val="left"/>
      </w:pPr>
      <w:r>
        <w:t xml:space="preserve"> </w:t>
      </w:r>
    </w:p>
    <w:p w14:paraId="0645AAA8" w14:textId="77777777" w:rsidR="00CF2C57" w:rsidRDefault="003B2B57">
      <w:pPr>
        <w:ind w:left="-5" w:right="650"/>
      </w:pPr>
      <w:r>
        <w:rPr>
          <w:b/>
        </w:rPr>
        <w:t xml:space="preserve">LGUs – </w:t>
      </w:r>
      <w:r>
        <w:t xml:space="preserve">Local Government Units.  </w:t>
      </w:r>
    </w:p>
    <w:p w14:paraId="39B08FED" w14:textId="77777777" w:rsidR="00CF2C57" w:rsidRDefault="003B2B57">
      <w:pPr>
        <w:spacing w:after="0" w:line="259" w:lineRule="auto"/>
        <w:ind w:left="0" w:firstLine="0"/>
        <w:jc w:val="left"/>
      </w:pPr>
      <w:r>
        <w:t xml:space="preserve"> </w:t>
      </w:r>
    </w:p>
    <w:p w14:paraId="458E46F9" w14:textId="77777777" w:rsidR="00CF2C57" w:rsidRDefault="003B2B57">
      <w:pPr>
        <w:ind w:left="-5" w:right="650"/>
      </w:pPr>
      <w:r>
        <w:rPr>
          <w:b/>
        </w:rPr>
        <w:t xml:space="preserve">NFCC – </w:t>
      </w:r>
      <w:r>
        <w:t xml:space="preserve">Net Financial Contracting Capacity. </w:t>
      </w:r>
    </w:p>
    <w:p w14:paraId="7E458A0E" w14:textId="77777777" w:rsidR="00CF2C57" w:rsidRDefault="003B2B57">
      <w:pPr>
        <w:spacing w:after="0" w:line="259" w:lineRule="auto"/>
        <w:ind w:left="0" w:firstLine="0"/>
        <w:jc w:val="left"/>
      </w:pPr>
      <w:r>
        <w:t xml:space="preserve"> </w:t>
      </w:r>
    </w:p>
    <w:p w14:paraId="4CCE45DA" w14:textId="77777777" w:rsidR="00CF2C57" w:rsidRDefault="003B2B57">
      <w:pPr>
        <w:ind w:left="-5" w:right="650"/>
      </w:pPr>
      <w:r>
        <w:rPr>
          <w:b/>
        </w:rPr>
        <w:t xml:space="preserve">NGA – </w:t>
      </w:r>
      <w:r>
        <w:t xml:space="preserve">National Government Agency. </w:t>
      </w:r>
    </w:p>
    <w:p w14:paraId="205AA552" w14:textId="77777777" w:rsidR="00CF2C57" w:rsidRDefault="003B2B57">
      <w:pPr>
        <w:spacing w:after="0" w:line="259" w:lineRule="auto"/>
        <w:ind w:left="0" w:firstLine="0"/>
        <w:jc w:val="left"/>
      </w:pPr>
      <w:r>
        <w:t xml:space="preserve"> </w:t>
      </w:r>
    </w:p>
    <w:p w14:paraId="50850E8F" w14:textId="77777777" w:rsidR="00CF2C57" w:rsidRDefault="003B2B57">
      <w:pPr>
        <w:ind w:left="-5" w:right="650"/>
      </w:pPr>
      <w:r>
        <w:rPr>
          <w:b/>
        </w:rPr>
        <w:t xml:space="preserve">PhilGEPS - </w:t>
      </w:r>
      <w:r>
        <w:t xml:space="preserve">Philippine Government Electronic Procurement System.  </w:t>
      </w:r>
    </w:p>
    <w:p w14:paraId="1B8C60A3" w14:textId="77777777" w:rsidR="00CF2C57" w:rsidRDefault="003B2B57">
      <w:pPr>
        <w:spacing w:after="0" w:line="259" w:lineRule="auto"/>
        <w:ind w:left="0" w:firstLine="0"/>
        <w:jc w:val="left"/>
      </w:pPr>
      <w:r>
        <w:t xml:space="preserve"> </w:t>
      </w:r>
    </w:p>
    <w:p w14:paraId="73641B23" w14:textId="77777777" w:rsidR="00CF2C57" w:rsidRDefault="003B2B57">
      <w:pPr>
        <w:ind w:left="-5" w:right="650"/>
      </w:pPr>
      <w:r>
        <w:rPr>
          <w:b/>
        </w:rPr>
        <w:t xml:space="preserve">Procurement Project </w:t>
      </w:r>
      <w:r>
        <w:t xml:space="preserve">–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 </w:t>
      </w:r>
    </w:p>
    <w:p w14:paraId="62720A52" w14:textId="77777777" w:rsidR="00CF2C57" w:rsidRDefault="003B2B57">
      <w:pPr>
        <w:spacing w:after="0" w:line="259" w:lineRule="auto"/>
        <w:ind w:left="0" w:firstLine="0"/>
        <w:jc w:val="left"/>
      </w:pPr>
      <w:r>
        <w:t xml:space="preserve"> </w:t>
      </w:r>
    </w:p>
    <w:p w14:paraId="4C02C853" w14:textId="77777777" w:rsidR="00CF2C57" w:rsidRDefault="003B2B57">
      <w:pPr>
        <w:ind w:left="-5" w:right="650"/>
      </w:pPr>
      <w:r>
        <w:rPr>
          <w:b/>
        </w:rPr>
        <w:t xml:space="preserve">PSA – </w:t>
      </w:r>
      <w:r>
        <w:t>Philippine Statistics Authority.</w:t>
      </w:r>
      <w:r>
        <w:rPr>
          <w:b/>
        </w:rPr>
        <w:t xml:space="preserve"> </w:t>
      </w:r>
      <w:r>
        <w:t xml:space="preserve"> </w:t>
      </w:r>
    </w:p>
    <w:p w14:paraId="21CBFE82" w14:textId="77777777" w:rsidR="00CF2C57" w:rsidRDefault="003B2B57">
      <w:pPr>
        <w:spacing w:after="0" w:line="259" w:lineRule="auto"/>
        <w:ind w:left="0" w:firstLine="0"/>
        <w:jc w:val="left"/>
      </w:pPr>
      <w:r>
        <w:t xml:space="preserve"> </w:t>
      </w:r>
    </w:p>
    <w:p w14:paraId="29EF7959" w14:textId="77777777" w:rsidR="00CF2C57" w:rsidRDefault="003B2B57">
      <w:pPr>
        <w:ind w:left="-5" w:right="650"/>
      </w:pPr>
      <w:r>
        <w:rPr>
          <w:b/>
        </w:rPr>
        <w:t xml:space="preserve">SEC – </w:t>
      </w:r>
      <w:r>
        <w:t xml:space="preserve">Securities and Exchange Commission. </w:t>
      </w:r>
    </w:p>
    <w:p w14:paraId="630F270B" w14:textId="77777777" w:rsidR="00CF2C57" w:rsidRDefault="003B2B57">
      <w:pPr>
        <w:spacing w:after="0" w:line="259" w:lineRule="auto"/>
        <w:ind w:left="0" w:firstLine="0"/>
        <w:jc w:val="left"/>
      </w:pPr>
      <w:r>
        <w:rPr>
          <w:b/>
        </w:rPr>
        <w:t xml:space="preserve"> </w:t>
      </w:r>
    </w:p>
    <w:p w14:paraId="5759B76C" w14:textId="77777777" w:rsidR="00CF2C57" w:rsidRDefault="003B2B57">
      <w:pPr>
        <w:ind w:left="-5" w:right="650"/>
      </w:pPr>
      <w:r>
        <w:rPr>
          <w:b/>
        </w:rPr>
        <w:t xml:space="preserve">SLCC – </w:t>
      </w:r>
      <w:r>
        <w:t xml:space="preserve">Single Largest Completed Contract. </w:t>
      </w:r>
    </w:p>
    <w:p w14:paraId="27DE8FB0" w14:textId="77777777" w:rsidR="00CF2C57" w:rsidRDefault="003B2B57">
      <w:pPr>
        <w:spacing w:after="0" w:line="259" w:lineRule="auto"/>
        <w:ind w:left="0" w:firstLine="0"/>
        <w:jc w:val="left"/>
      </w:pPr>
      <w:r>
        <w:t xml:space="preserve"> </w:t>
      </w:r>
    </w:p>
    <w:p w14:paraId="203B2A88" w14:textId="77777777" w:rsidR="00CF2C57" w:rsidRDefault="003B2B57">
      <w:pPr>
        <w:ind w:left="-5" w:right="650"/>
      </w:pPr>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18DB63D9" w14:textId="77777777" w:rsidR="00CF2C57" w:rsidRDefault="003B2B57">
      <w:pPr>
        <w:spacing w:after="0" w:line="259" w:lineRule="auto"/>
        <w:ind w:left="0" w:firstLine="0"/>
        <w:jc w:val="left"/>
      </w:pPr>
      <w:r>
        <w:t xml:space="preserve"> </w:t>
      </w:r>
    </w:p>
    <w:p w14:paraId="33923767" w14:textId="77777777" w:rsidR="00CF2C57" w:rsidRDefault="003B2B57">
      <w:pPr>
        <w:ind w:left="-5" w:right="650"/>
      </w:pPr>
      <w:r>
        <w:rPr>
          <w:b/>
        </w:rPr>
        <w:t xml:space="preserve">UN – </w:t>
      </w:r>
      <w:r>
        <w:t>United Nations.</w:t>
      </w:r>
    </w:p>
    <w:p w14:paraId="0B642D68" w14:textId="77777777" w:rsidR="00CF2C57" w:rsidRDefault="003B2B57">
      <w:pPr>
        <w:spacing w:after="0" w:line="259" w:lineRule="auto"/>
        <w:ind w:left="0" w:right="538" w:firstLine="0"/>
        <w:jc w:val="center"/>
      </w:pPr>
      <w:r>
        <w:rPr>
          <w:b/>
          <w:i/>
          <w:sz w:val="48"/>
        </w:rPr>
        <w:t xml:space="preserve"> </w:t>
      </w:r>
    </w:p>
    <w:p w14:paraId="1D2EB118" w14:textId="77777777" w:rsidR="00CF2C57" w:rsidRDefault="003B2B57">
      <w:pPr>
        <w:spacing w:after="0" w:line="259" w:lineRule="auto"/>
        <w:ind w:left="0" w:right="538" w:firstLine="0"/>
        <w:jc w:val="center"/>
      </w:pPr>
      <w:r>
        <w:rPr>
          <w:b/>
          <w:i/>
          <w:sz w:val="48"/>
        </w:rPr>
        <w:t xml:space="preserve"> </w:t>
      </w:r>
    </w:p>
    <w:p w14:paraId="234CB60B" w14:textId="77777777" w:rsidR="00CF2C57" w:rsidRDefault="003B2B57">
      <w:pPr>
        <w:spacing w:after="0" w:line="259" w:lineRule="auto"/>
        <w:ind w:left="0" w:right="538" w:firstLine="0"/>
        <w:jc w:val="center"/>
      </w:pPr>
      <w:r>
        <w:rPr>
          <w:b/>
          <w:i/>
          <w:sz w:val="48"/>
        </w:rPr>
        <w:t xml:space="preserve"> </w:t>
      </w:r>
    </w:p>
    <w:p w14:paraId="50F0930B" w14:textId="77777777" w:rsidR="00CF2C57" w:rsidRDefault="003B2B57">
      <w:pPr>
        <w:spacing w:after="0" w:line="259" w:lineRule="auto"/>
        <w:ind w:left="0" w:right="538" w:firstLine="0"/>
        <w:jc w:val="center"/>
      </w:pPr>
      <w:r>
        <w:rPr>
          <w:b/>
          <w:i/>
          <w:sz w:val="48"/>
        </w:rPr>
        <w:t xml:space="preserve"> </w:t>
      </w:r>
    </w:p>
    <w:p w14:paraId="3845FF0A" w14:textId="77777777" w:rsidR="00CF2C57" w:rsidRDefault="003B2B57">
      <w:pPr>
        <w:spacing w:after="0" w:line="259" w:lineRule="auto"/>
        <w:ind w:left="0" w:right="538" w:firstLine="0"/>
        <w:jc w:val="center"/>
      </w:pPr>
      <w:r>
        <w:rPr>
          <w:b/>
          <w:i/>
          <w:sz w:val="48"/>
        </w:rPr>
        <w:t xml:space="preserve"> </w:t>
      </w:r>
    </w:p>
    <w:p w14:paraId="4DF13389" w14:textId="77777777" w:rsidR="00EA6E8D" w:rsidRDefault="00EA6E8D">
      <w:pPr>
        <w:spacing w:after="0" w:line="259" w:lineRule="auto"/>
        <w:ind w:left="0" w:right="538" w:firstLine="0"/>
        <w:jc w:val="center"/>
        <w:rPr>
          <w:b/>
          <w:i/>
          <w:sz w:val="48"/>
        </w:rPr>
      </w:pPr>
    </w:p>
    <w:p w14:paraId="3E4AA7FB" w14:textId="77777777" w:rsidR="00EA6E8D" w:rsidRDefault="00EA6E8D">
      <w:pPr>
        <w:spacing w:after="0" w:line="259" w:lineRule="auto"/>
        <w:ind w:left="0" w:right="538" w:firstLine="0"/>
        <w:jc w:val="center"/>
        <w:rPr>
          <w:b/>
          <w:i/>
          <w:sz w:val="48"/>
        </w:rPr>
      </w:pPr>
    </w:p>
    <w:p w14:paraId="176E2371" w14:textId="77777777" w:rsidR="00EA6E8D" w:rsidRDefault="00EA6E8D">
      <w:pPr>
        <w:spacing w:after="0" w:line="259" w:lineRule="auto"/>
        <w:ind w:left="0" w:right="538" w:firstLine="0"/>
        <w:jc w:val="center"/>
        <w:rPr>
          <w:b/>
          <w:i/>
          <w:sz w:val="48"/>
        </w:rPr>
      </w:pPr>
    </w:p>
    <w:p w14:paraId="136BC0AE" w14:textId="70B8E441" w:rsidR="00E409E8" w:rsidRPr="000F4015" w:rsidRDefault="00E409E8" w:rsidP="00E409E8">
      <w:pPr>
        <w:spacing w:after="0" w:line="259" w:lineRule="auto"/>
        <w:ind w:left="0" w:right="538" w:firstLine="0"/>
        <w:rPr>
          <w:b/>
          <w:i/>
          <w:sz w:val="48"/>
        </w:rPr>
      </w:pPr>
    </w:p>
    <w:p w14:paraId="60123C0D" w14:textId="77777777" w:rsidR="00CF2C57" w:rsidRDefault="003B2B57">
      <w:pPr>
        <w:spacing w:after="0" w:line="259" w:lineRule="auto"/>
        <w:ind w:left="0" w:right="538" w:firstLine="0"/>
        <w:jc w:val="center"/>
      </w:pPr>
      <w:r>
        <w:rPr>
          <w:b/>
          <w:i/>
          <w:sz w:val="48"/>
        </w:rPr>
        <w:t xml:space="preserve"> </w:t>
      </w:r>
    </w:p>
    <w:p w14:paraId="3696A4C7" w14:textId="77777777" w:rsidR="00CF2C57" w:rsidRDefault="003B2B57">
      <w:pPr>
        <w:pStyle w:val="Heading1"/>
        <w:ind w:left="1891" w:right="0"/>
        <w:jc w:val="left"/>
      </w:pPr>
      <w:bookmarkStart w:id="2" w:name="_Toc214401"/>
      <w:r>
        <w:lastRenderedPageBreak/>
        <w:t>Section I. Invitation to Bid</w:t>
      </w:r>
      <w:r>
        <w:br w:type="page"/>
      </w:r>
      <w:bookmarkEnd w:id="2"/>
    </w:p>
    <w:p w14:paraId="4C3C28E7" w14:textId="35061D83" w:rsidR="00CF2C57" w:rsidRDefault="00CF2C57">
      <w:pPr>
        <w:spacing w:after="0" w:line="259" w:lineRule="auto"/>
        <w:ind w:left="2316" w:firstLine="0"/>
        <w:jc w:val="left"/>
      </w:pPr>
    </w:p>
    <w:p w14:paraId="3AFA121D" w14:textId="77777777" w:rsidR="00CF2C57" w:rsidRDefault="003B2B57">
      <w:pPr>
        <w:spacing w:after="0" w:line="259" w:lineRule="auto"/>
        <w:ind w:left="0" w:right="982" w:firstLine="0"/>
        <w:jc w:val="center"/>
      </w:pPr>
      <w:r>
        <w:t xml:space="preserve"> </w:t>
      </w:r>
    </w:p>
    <w:p w14:paraId="2695C777" w14:textId="77777777" w:rsidR="00CF2C57" w:rsidRDefault="003B2B57">
      <w:pPr>
        <w:spacing w:after="115" w:line="259" w:lineRule="auto"/>
        <w:ind w:left="0" w:right="982" w:firstLine="0"/>
        <w:jc w:val="center"/>
      </w:pPr>
      <w:r>
        <w:t xml:space="preserve"> </w:t>
      </w:r>
    </w:p>
    <w:p w14:paraId="50A3843F" w14:textId="77777777" w:rsidR="00E409E8" w:rsidRDefault="003B2B57" w:rsidP="00E409E8">
      <w:pPr>
        <w:spacing w:after="50" w:line="259" w:lineRule="auto"/>
        <w:ind w:left="247"/>
        <w:jc w:val="center"/>
        <w:rPr>
          <w:b/>
          <w:sz w:val="29"/>
        </w:rPr>
      </w:pPr>
      <w:r>
        <w:rPr>
          <w:b/>
          <w:sz w:val="36"/>
        </w:rPr>
        <w:t>I</w:t>
      </w:r>
      <w:r>
        <w:rPr>
          <w:b/>
          <w:sz w:val="29"/>
        </w:rPr>
        <w:t xml:space="preserve">NVITATION TO </w:t>
      </w:r>
      <w:r>
        <w:rPr>
          <w:b/>
          <w:sz w:val="36"/>
        </w:rPr>
        <w:t>B</w:t>
      </w:r>
      <w:r>
        <w:rPr>
          <w:b/>
          <w:sz w:val="29"/>
        </w:rPr>
        <w:t>ID</w:t>
      </w:r>
    </w:p>
    <w:p w14:paraId="2A69B9B5" w14:textId="77777777" w:rsidR="00E409E8" w:rsidRPr="00BB7BF7" w:rsidRDefault="003B2B57" w:rsidP="00E409E8">
      <w:pPr>
        <w:spacing w:after="50" w:line="259" w:lineRule="auto"/>
        <w:ind w:left="247"/>
        <w:jc w:val="center"/>
        <w:rPr>
          <w:b/>
          <w:color w:val="auto"/>
          <w:sz w:val="29"/>
        </w:rPr>
      </w:pPr>
      <w:r w:rsidRPr="00BB7BF7">
        <w:rPr>
          <w:b/>
          <w:color w:val="auto"/>
          <w:sz w:val="29"/>
        </w:rPr>
        <w:t>FOR</w:t>
      </w:r>
    </w:p>
    <w:p w14:paraId="3D83477C" w14:textId="099F418D" w:rsidR="00CF2C57" w:rsidRPr="00BB7BF7" w:rsidRDefault="00B30B90">
      <w:pPr>
        <w:spacing w:after="0" w:line="259" w:lineRule="auto"/>
        <w:ind w:left="0" w:right="982" w:firstLine="0"/>
        <w:jc w:val="center"/>
        <w:rPr>
          <w:color w:val="auto"/>
        </w:rPr>
      </w:pPr>
      <w:bookmarkStart w:id="3" w:name="_Hlk108443550"/>
      <w:r w:rsidRPr="00BB7BF7">
        <w:rPr>
          <w:b/>
          <w:color w:val="auto"/>
          <w:sz w:val="36"/>
          <w:szCs w:val="36"/>
        </w:rPr>
        <w:t>Purchase of Medical Supplies and Tools</w:t>
      </w:r>
      <w:r w:rsidR="003B2B57" w:rsidRPr="00BB7BF7">
        <w:rPr>
          <w:b/>
          <w:color w:val="auto"/>
        </w:rPr>
        <w:t xml:space="preserve"> </w:t>
      </w:r>
    </w:p>
    <w:bookmarkEnd w:id="3"/>
    <w:p w14:paraId="705A3BAE" w14:textId="3D76EA26" w:rsidR="00CF2C57" w:rsidRPr="00BB7BF7" w:rsidRDefault="00CF2C57">
      <w:pPr>
        <w:spacing w:after="0" w:line="259" w:lineRule="auto"/>
        <w:ind w:left="0" w:firstLine="0"/>
        <w:jc w:val="left"/>
        <w:rPr>
          <w:color w:val="auto"/>
        </w:rPr>
      </w:pPr>
    </w:p>
    <w:p w14:paraId="50B08808" w14:textId="2D04887A" w:rsidR="00CF2C57" w:rsidRDefault="003B2B57">
      <w:pPr>
        <w:numPr>
          <w:ilvl w:val="0"/>
          <w:numId w:val="1"/>
        </w:numPr>
        <w:spacing w:after="11"/>
        <w:ind w:right="650" w:hanging="720"/>
      </w:pPr>
      <w:r w:rsidRPr="00BB7BF7">
        <w:rPr>
          <w:color w:val="auto"/>
        </w:rPr>
        <w:t xml:space="preserve">The </w:t>
      </w:r>
      <w:r w:rsidR="007B2A20" w:rsidRPr="00BB7BF7">
        <w:rPr>
          <w:b/>
          <w:bCs/>
          <w:i/>
          <w:color w:val="auto"/>
        </w:rPr>
        <w:t xml:space="preserve">BLGU </w:t>
      </w:r>
      <w:r w:rsidR="00B30B90" w:rsidRPr="00BB7BF7">
        <w:rPr>
          <w:b/>
          <w:bCs/>
          <w:i/>
          <w:color w:val="auto"/>
        </w:rPr>
        <w:t>Hibod-Hibod</w:t>
      </w:r>
      <w:r w:rsidRPr="00BB7BF7">
        <w:rPr>
          <w:i/>
          <w:color w:val="auto"/>
        </w:rPr>
        <w:t xml:space="preserve"> </w:t>
      </w:r>
      <w:r w:rsidR="00B30B90" w:rsidRPr="00BB7BF7">
        <w:rPr>
          <w:iCs/>
          <w:color w:val="auto"/>
        </w:rPr>
        <w:t>t</w:t>
      </w:r>
      <w:r w:rsidRPr="00BB7BF7">
        <w:rPr>
          <w:color w:val="auto"/>
        </w:rPr>
        <w:t>rough th</w:t>
      </w:r>
      <w:r w:rsidR="007B2A20" w:rsidRPr="00BB7BF7">
        <w:rPr>
          <w:color w:val="auto"/>
        </w:rPr>
        <w:t xml:space="preserve">e </w:t>
      </w:r>
      <w:r w:rsidR="007B2A20" w:rsidRPr="00BB7BF7">
        <w:rPr>
          <w:b/>
          <w:bCs/>
          <w:i/>
          <w:iCs/>
          <w:color w:val="auto"/>
        </w:rPr>
        <w:t>DSWD KALAHI CIDSS AF</w:t>
      </w:r>
      <w:r w:rsidRPr="00BB7BF7">
        <w:rPr>
          <w:i/>
          <w:color w:val="auto"/>
        </w:rPr>
        <w:t xml:space="preserve"> </w:t>
      </w:r>
      <w:r w:rsidRPr="00BB7BF7">
        <w:rPr>
          <w:color w:val="auto"/>
        </w:rPr>
        <w:t xml:space="preserve">intends to apply the sum of </w:t>
      </w:r>
      <w:r w:rsidR="00B30B90" w:rsidRPr="00BB7BF7">
        <w:rPr>
          <w:b/>
          <w:bCs/>
          <w:i/>
          <w:color w:val="auto"/>
        </w:rPr>
        <w:t xml:space="preserve">Two Million </w:t>
      </w:r>
      <w:r w:rsidR="00BB7BF7" w:rsidRPr="00BB7BF7">
        <w:rPr>
          <w:b/>
          <w:bCs/>
          <w:i/>
          <w:color w:val="auto"/>
        </w:rPr>
        <w:t>One Hundred Thirty</w:t>
      </w:r>
      <w:r w:rsidR="00B53EBA">
        <w:rPr>
          <w:b/>
          <w:bCs/>
          <w:i/>
          <w:color w:val="auto"/>
        </w:rPr>
        <w:t>-</w:t>
      </w:r>
      <w:r w:rsidR="00BB7BF7" w:rsidRPr="00BB7BF7">
        <w:rPr>
          <w:b/>
          <w:bCs/>
          <w:i/>
          <w:color w:val="auto"/>
        </w:rPr>
        <w:t>Seven Thousand Three Hundred</w:t>
      </w:r>
      <w:r w:rsidR="007B2A20" w:rsidRPr="00BB7BF7">
        <w:rPr>
          <w:b/>
          <w:bCs/>
          <w:i/>
          <w:color w:val="auto"/>
        </w:rPr>
        <w:t xml:space="preserve"> Pesos</w:t>
      </w:r>
      <w:r w:rsidRPr="00BB7BF7">
        <w:rPr>
          <w:i/>
          <w:color w:val="auto"/>
        </w:rPr>
        <w:t xml:space="preserve"> </w:t>
      </w:r>
      <w:r w:rsidRPr="00BB7BF7">
        <w:rPr>
          <w:b/>
          <w:bCs/>
          <w:i/>
          <w:color w:val="auto"/>
        </w:rPr>
        <w:t xml:space="preserve">(PhP </w:t>
      </w:r>
      <w:r w:rsidR="00B30B90" w:rsidRPr="00BB7BF7">
        <w:rPr>
          <w:b/>
          <w:bCs/>
          <w:i/>
          <w:color w:val="auto"/>
        </w:rPr>
        <w:t>2,137,300.00</w:t>
      </w:r>
      <w:r w:rsidRPr="00BB7BF7">
        <w:rPr>
          <w:i/>
          <w:color w:val="auto"/>
        </w:rPr>
        <w:t>)</w:t>
      </w:r>
      <w:r w:rsidRPr="00BB7BF7">
        <w:rPr>
          <w:color w:val="auto"/>
        </w:rPr>
        <w:t xml:space="preserve"> being the ABC to payments under the contract for </w:t>
      </w:r>
      <w:r w:rsidR="00B30B90" w:rsidRPr="00BB7BF7">
        <w:rPr>
          <w:b/>
          <w:bCs/>
          <w:i/>
          <w:color w:val="auto"/>
        </w:rPr>
        <w:t xml:space="preserve">Purchase of Medical Supplies and Tools </w:t>
      </w:r>
      <w:r w:rsidR="002C393F" w:rsidRPr="00BB7BF7">
        <w:rPr>
          <w:b/>
          <w:bCs/>
          <w:i/>
          <w:color w:val="auto"/>
        </w:rPr>
        <w:t>(</w:t>
      </w:r>
      <w:bookmarkStart w:id="4" w:name="_Hlk108446978"/>
      <w:r w:rsidR="00BB7BF7" w:rsidRPr="00BB7BF7">
        <w:rPr>
          <w:b/>
          <w:bCs/>
          <w:i/>
          <w:color w:val="auto"/>
        </w:rPr>
        <w:t>KCNCDDP-AF-2022-0</w:t>
      </w:r>
      <w:r w:rsidR="00821D5F">
        <w:rPr>
          <w:b/>
          <w:bCs/>
          <w:i/>
          <w:color w:val="auto"/>
        </w:rPr>
        <w:t>4</w:t>
      </w:r>
      <w:r w:rsidR="002C393F" w:rsidRPr="00BB7BF7">
        <w:rPr>
          <w:b/>
          <w:bCs/>
          <w:i/>
          <w:color w:val="auto"/>
        </w:rPr>
        <w:t>)</w:t>
      </w:r>
      <w:r w:rsidRPr="00BB7BF7">
        <w:rPr>
          <w:color w:val="auto"/>
        </w:rPr>
        <w:t xml:space="preserve">. </w:t>
      </w:r>
      <w:bookmarkEnd w:id="4"/>
      <w:r>
        <w:t xml:space="preserve">Bids received in excess of the ABC shall be automatically rejected at bid opening. </w:t>
      </w:r>
    </w:p>
    <w:p w14:paraId="1F5F84A2" w14:textId="77777777" w:rsidR="00CF2C57" w:rsidRDefault="003B2B57">
      <w:pPr>
        <w:spacing w:after="0" w:line="259" w:lineRule="auto"/>
        <w:ind w:left="720" w:firstLine="0"/>
        <w:jc w:val="left"/>
      </w:pPr>
      <w:r>
        <w:t xml:space="preserve"> </w:t>
      </w:r>
    </w:p>
    <w:p w14:paraId="2E6FF9A5" w14:textId="3C0187C2" w:rsidR="00CF2C57" w:rsidRDefault="003B2B57">
      <w:pPr>
        <w:ind w:left="705" w:right="650" w:hanging="720"/>
      </w:pPr>
      <w:r>
        <w:t xml:space="preserve"> </w:t>
      </w:r>
      <w:r w:rsidR="002C393F">
        <w:tab/>
        <w:t xml:space="preserve">The </w:t>
      </w:r>
      <w:r w:rsidR="002C393F" w:rsidRPr="000F4015">
        <w:rPr>
          <w:b/>
          <w:bCs/>
          <w:i/>
          <w:color w:val="auto"/>
        </w:rPr>
        <w:t xml:space="preserve">BLGU </w:t>
      </w:r>
      <w:r w:rsidR="00BB7BF7" w:rsidRPr="000F4015">
        <w:rPr>
          <w:b/>
          <w:bCs/>
          <w:i/>
          <w:color w:val="auto"/>
        </w:rPr>
        <w:t>Hibod-Hibod</w:t>
      </w:r>
      <w:r w:rsidR="002C393F" w:rsidRPr="000F4015">
        <w:rPr>
          <w:i/>
          <w:color w:val="auto"/>
        </w:rPr>
        <w:t xml:space="preserve"> </w:t>
      </w:r>
      <w:r w:rsidR="002C393F">
        <w:t xml:space="preserve">through the </w:t>
      </w:r>
      <w:r w:rsidR="002C393F" w:rsidRPr="00834443">
        <w:rPr>
          <w:b/>
          <w:bCs/>
          <w:i/>
          <w:iCs/>
          <w:color w:val="auto"/>
        </w:rPr>
        <w:t>DSWD KALAHI CIDSS AF</w:t>
      </w:r>
      <w:r w:rsidR="002C393F" w:rsidRPr="00834443">
        <w:rPr>
          <w:i/>
          <w:color w:val="auto"/>
        </w:rPr>
        <w:t xml:space="preserve"> </w:t>
      </w:r>
      <w:r w:rsidR="002C393F">
        <w:t xml:space="preserve">intends to apply </w:t>
      </w:r>
      <w:r>
        <w:t xml:space="preserve">the following ABC per item to payments under the contract for each item, to wit: </w:t>
      </w:r>
    </w:p>
    <w:p w14:paraId="14BB15A4" w14:textId="77777777" w:rsidR="00EC2E95" w:rsidRDefault="003B2B57">
      <w:pPr>
        <w:spacing w:after="0" w:line="259" w:lineRule="auto"/>
        <w:ind w:left="0" w:firstLine="0"/>
        <w:jc w:val="left"/>
      </w:pPr>
      <w:r>
        <w:t xml:space="preserve"> </w:t>
      </w:r>
      <w:r w:rsidR="002C393F">
        <w:tab/>
      </w:r>
    </w:p>
    <w:tbl>
      <w:tblPr>
        <w:tblW w:w="8738" w:type="dxa"/>
        <w:tblInd w:w="704" w:type="dxa"/>
        <w:tblLook w:val="04A0" w:firstRow="1" w:lastRow="0" w:firstColumn="1" w:lastColumn="0" w:noHBand="0" w:noVBand="1"/>
      </w:tblPr>
      <w:tblGrid>
        <w:gridCol w:w="709"/>
        <w:gridCol w:w="6256"/>
        <w:gridCol w:w="817"/>
        <w:gridCol w:w="956"/>
      </w:tblGrid>
      <w:tr w:rsidR="00EC2E95" w:rsidRPr="00EC2E95" w14:paraId="1CF0C9D5" w14:textId="77777777" w:rsidTr="00EC2E9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14:paraId="6839EA3A" w14:textId="77777777" w:rsidR="00EC2E95" w:rsidRPr="00EC2E95" w:rsidRDefault="00EC2E95" w:rsidP="00EC2E95">
            <w:pPr>
              <w:spacing w:after="0" w:line="240" w:lineRule="auto"/>
              <w:ind w:left="0" w:firstLine="0"/>
              <w:jc w:val="center"/>
              <w:rPr>
                <w:sz w:val="22"/>
              </w:rPr>
            </w:pPr>
            <w:r w:rsidRPr="00EC2E95">
              <w:rPr>
                <w:sz w:val="22"/>
              </w:rPr>
              <w:t>No.</w:t>
            </w:r>
          </w:p>
        </w:tc>
        <w:tc>
          <w:tcPr>
            <w:tcW w:w="6256"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10DB8F03" w14:textId="77777777" w:rsidR="00EC2E95" w:rsidRPr="00EC2E95" w:rsidRDefault="00EC2E95" w:rsidP="00EC2E95">
            <w:pPr>
              <w:spacing w:after="0" w:line="240" w:lineRule="auto"/>
              <w:ind w:left="0" w:firstLine="0"/>
              <w:jc w:val="center"/>
              <w:rPr>
                <w:sz w:val="22"/>
              </w:rPr>
            </w:pPr>
            <w:r w:rsidRPr="00EC2E95">
              <w:rPr>
                <w:sz w:val="22"/>
              </w:rPr>
              <w:t>Description</w:t>
            </w:r>
          </w:p>
        </w:tc>
        <w:tc>
          <w:tcPr>
            <w:tcW w:w="817"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520A14B2" w14:textId="77777777" w:rsidR="00EC2E95" w:rsidRPr="00EC2E95" w:rsidRDefault="00EC2E95" w:rsidP="00EC2E95">
            <w:pPr>
              <w:spacing w:after="0" w:line="240" w:lineRule="auto"/>
              <w:ind w:left="0" w:firstLine="0"/>
              <w:jc w:val="center"/>
              <w:rPr>
                <w:sz w:val="22"/>
              </w:rPr>
            </w:pPr>
            <w:r w:rsidRPr="00EC2E95">
              <w:rPr>
                <w:sz w:val="22"/>
              </w:rPr>
              <w:t>Qty</w:t>
            </w:r>
          </w:p>
        </w:tc>
        <w:tc>
          <w:tcPr>
            <w:tcW w:w="956"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67C8C9C0" w14:textId="77777777" w:rsidR="00EC2E95" w:rsidRPr="00EC2E95" w:rsidRDefault="00EC2E95" w:rsidP="00EC2E95">
            <w:pPr>
              <w:spacing w:after="0" w:line="240" w:lineRule="auto"/>
              <w:ind w:left="0" w:firstLine="0"/>
              <w:jc w:val="center"/>
              <w:rPr>
                <w:sz w:val="22"/>
              </w:rPr>
            </w:pPr>
            <w:r w:rsidRPr="00EC2E95">
              <w:rPr>
                <w:sz w:val="22"/>
              </w:rPr>
              <w:t>Unit</w:t>
            </w:r>
          </w:p>
        </w:tc>
      </w:tr>
      <w:tr w:rsidR="00546E72" w:rsidRPr="00EC2E95" w14:paraId="252D1D4D"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7BA640" w14:textId="55FF98B9" w:rsidR="00546E72" w:rsidRPr="00834443" w:rsidRDefault="00546E72" w:rsidP="00546E72">
            <w:pPr>
              <w:spacing w:after="0" w:line="240" w:lineRule="auto"/>
              <w:ind w:left="0" w:firstLine="0"/>
              <w:jc w:val="center"/>
              <w:rPr>
                <w:color w:val="FF0000"/>
                <w:sz w:val="22"/>
              </w:rPr>
            </w:pPr>
            <w:r>
              <w:rPr>
                <w:rFonts w:ascii="Calibri" w:hAnsi="Calibri" w:cs="Calibri"/>
                <w:sz w:val="22"/>
              </w:rPr>
              <w:t>1</w:t>
            </w:r>
          </w:p>
        </w:tc>
        <w:tc>
          <w:tcPr>
            <w:tcW w:w="6256" w:type="dxa"/>
            <w:tcBorders>
              <w:top w:val="nil"/>
              <w:left w:val="nil"/>
              <w:bottom w:val="single" w:sz="4" w:space="0" w:color="auto"/>
              <w:right w:val="single" w:sz="4" w:space="0" w:color="auto"/>
            </w:tcBorders>
            <w:shd w:val="clear" w:color="auto" w:fill="auto"/>
            <w:noWrap/>
            <w:vAlign w:val="bottom"/>
            <w:hideMark/>
          </w:tcPr>
          <w:p w14:paraId="0EA5D618" w14:textId="22EB55D9" w:rsidR="00546E72" w:rsidRPr="00834443" w:rsidRDefault="00546E72" w:rsidP="00546E72">
            <w:pPr>
              <w:spacing w:after="0" w:line="240" w:lineRule="auto"/>
              <w:ind w:left="0" w:firstLine="0"/>
              <w:jc w:val="left"/>
              <w:rPr>
                <w:color w:val="FF0000"/>
                <w:sz w:val="22"/>
              </w:rPr>
            </w:pPr>
            <w:r>
              <w:rPr>
                <w:rFonts w:ascii="Calibri" w:hAnsi="Calibri" w:cs="Calibri"/>
                <w:sz w:val="22"/>
              </w:rPr>
              <w:t>Nitrile Gloves Non-Sterille Clean Gloves</w:t>
            </w:r>
          </w:p>
        </w:tc>
        <w:tc>
          <w:tcPr>
            <w:tcW w:w="817" w:type="dxa"/>
            <w:tcBorders>
              <w:top w:val="nil"/>
              <w:left w:val="nil"/>
              <w:bottom w:val="single" w:sz="4" w:space="0" w:color="auto"/>
              <w:right w:val="single" w:sz="4" w:space="0" w:color="auto"/>
            </w:tcBorders>
            <w:shd w:val="clear" w:color="auto" w:fill="auto"/>
            <w:noWrap/>
            <w:vAlign w:val="bottom"/>
            <w:hideMark/>
          </w:tcPr>
          <w:p w14:paraId="0B131F54" w14:textId="46E38046" w:rsidR="00546E72" w:rsidRPr="00834443" w:rsidRDefault="00546E72" w:rsidP="00546E72">
            <w:pPr>
              <w:spacing w:after="0" w:line="240" w:lineRule="auto"/>
              <w:ind w:left="0" w:firstLine="0"/>
              <w:jc w:val="center"/>
              <w:rPr>
                <w:color w:val="FF0000"/>
                <w:sz w:val="22"/>
              </w:rPr>
            </w:pPr>
            <w:r>
              <w:rPr>
                <w:rFonts w:ascii="Calibri" w:hAnsi="Calibri" w:cs="Calibri"/>
                <w:sz w:val="22"/>
              </w:rPr>
              <w:t>100</w:t>
            </w:r>
          </w:p>
        </w:tc>
        <w:tc>
          <w:tcPr>
            <w:tcW w:w="956" w:type="dxa"/>
            <w:tcBorders>
              <w:top w:val="nil"/>
              <w:left w:val="nil"/>
              <w:bottom w:val="single" w:sz="4" w:space="0" w:color="auto"/>
              <w:right w:val="single" w:sz="4" w:space="0" w:color="auto"/>
            </w:tcBorders>
            <w:shd w:val="clear" w:color="auto" w:fill="auto"/>
            <w:noWrap/>
            <w:vAlign w:val="center"/>
            <w:hideMark/>
          </w:tcPr>
          <w:p w14:paraId="77A58D5D" w14:textId="068FEFC5" w:rsidR="00546E72" w:rsidRPr="00834443" w:rsidRDefault="00546E72" w:rsidP="00546E72">
            <w:pPr>
              <w:spacing w:after="0" w:line="240" w:lineRule="auto"/>
              <w:ind w:left="0" w:firstLine="0"/>
              <w:jc w:val="center"/>
              <w:rPr>
                <w:color w:val="FF0000"/>
                <w:sz w:val="22"/>
              </w:rPr>
            </w:pPr>
            <w:r>
              <w:t>Box</w:t>
            </w:r>
          </w:p>
        </w:tc>
      </w:tr>
      <w:tr w:rsidR="00546E72" w:rsidRPr="00EC2E95" w14:paraId="738AC530"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EC9D7D5" w14:textId="79313516" w:rsidR="00546E72" w:rsidRPr="00834443" w:rsidRDefault="00546E72" w:rsidP="00546E72">
            <w:pPr>
              <w:spacing w:after="0" w:line="240" w:lineRule="auto"/>
              <w:ind w:left="0" w:firstLine="0"/>
              <w:jc w:val="center"/>
              <w:rPr>
                <w:color w:val="FF0000"/>
                <w:sz w:val="22"/>
              </w:rPr>
            </w:pPr>
            <w:r>
              <w:rPr>
                <w:rFonts w:ascii="Calibri" w:hAnsi="Calibri" w:cs="Calibri"/>
                <w:sz w:val="22"/>
              </w:rPr>
              <w:t>2</w:t>
            </w:r>
          </w:p>
        </w:tc>
        <w:tc>
          <w:tcPr>
            <w:tcW w:w="6256" w:type="dxa"/>
            <w:tcBorders>
              <w:top w:val="nil"/>
              <w:left w:val="nil"/>
              <w:bottom w:val="single" w:sz="4" w:space="0" w:color="auto"/>
              <w:right w:val="single" w:sz="4" w:space="0" w:color="auto"/>
            </w:tcBorders>
            <w:shd w:val="clear" w:color="auto" w:fill="auto"/>
            <w:noWrap/>
            <w:vAlign w:val="bottom"/>
            <w:hideMark/>
          </w:tcPr>
          <w:p w14:paraId="3069DD72" w14:textId="63059DBC" w:rsidR="00546E72" w:rsidRPr="00834443" w:rsidRDefault="00546E72" w:rsidP="00546E72">
            <w:pPr>
              <w:spacing w:after="0" w:line="240" w:lineRule="auto"/>
              <w:ind w:left="0" w:firstLine="0"/>
              <w:jc w:val="left"/>
              <w:rPr>
                <w:color w:val="FF0000"/>
                <w:sz w:val="22"/>
              </w:rPr>
            </w:pPr>
            <w:r>
              <w:rPr>
                <w:rFonts w:ascii="Calibri" w:hAnsi="Calibri" w:cs="Calibri"/>
                <w:sz w:val="22"/>
              </w:rPr>
              <w:t>Latex single-use gloves for clinical care (100pcs/box)</w:t>
            </w:r>
          </w:p>
        </w:tc>
        <w:tc>
          <w:tcPr>
            <w:tcW w:w="817" w:type="dxa"/>
            <w:tcBorders>
              <w:top w:val="nil"/>
              <w:left w:val="nil"/>
              <w:bottom w:val="single" w:sz="4" w:space="0" w:color="auto"/>
              <w:right w:val="single" w:sz="4" w:space="0" w:color="auto"/>
            </w:tcBorders>
            <w:shd w:val="clear" w:color="auto" w:fill="auto"/>
            <w:noWrap/>
            <w:vAlign w:val="bottom"/>
            <w:hideMark/>
          </w:tcPr>
          <w:p w14:paraId="68613ACC" w14:textId="173A02DF" w:rsidR="00546E72" w:rsidRPr="00834443" w:rsidRDefault="00546E72" w:rsidP="00546E72">
            <w:pPr>
              <w:spacing w:after="0" w:line="240" w:lineRule="auto"/>
              <w:ind w:left="0" w:firstLine="0"/>
              <w:jc w:val="center"/>
              <w:rPr>
                <w:color w:val="FF0000"/>
                <w:sz w:val="22"/>
              </w:rPr>
            </w:pPr>
            <w:r>
              <w:rPr>
                <w:rFonts w:ascii="Calibri" w:hAnsi="Calibri" w:cs="Calibri"/>
                <w:sz w:val="22"/>
              </w:rPr>
              <w:t>100</w:t>
            </w:r>
          </w:p>
        </w:tc>
        <w:tc>
          <w:tcPr>
            <w:tcW w:w="956" w:type="dxa"/>
            <w:tcBorders>
              <w:top w:val="nil"/>
              <w:left w:val="nil"/>
              <w:bottom w:val="single" w:sz="4" w:space="0" w:color="auto"/>
              <w:right w:val="single" w:sz="4" w:space="0" w:color="auto"/>
            </w:tcBorders>
            <w:shd w:val="clear" w:color="auto" w:fill="auto"/>
            <w:noWrap/>
            <w:vAlign w:val="center"/>
            <w:hideMark/>
          </w:tcPr>
          <w:p w14:paraId="7519A2E3" w14:textId="64902018" w:rsidR="00546E72" w:rsidRPr="00834443" w:rsidRDefault="00546E72" w:rsidP="00546E72">
            <w:pPr>
              <w:spacing w:after="0" w:line="240" w:lineRule="auto"/>
              <w:ind w:left="0" w:firstLine="0"/>
              <w:jc w:val="center"/>
              <w:rPr>
                <w:color w:val="FF0000"/>
                <w:sz w:val="22"/>
              </w:rPr>
            </w:pPr>
            <w:r>
              <w:t>box</w:t>
            </w:r>
          </w:p>
        </w:tc>
      </w:tr>
      <w:tr w:rsidR="00546E72" w:rsidRPr="00EC2E95" w14:paraId="75C7F8B1"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DBBC3D7" w14:textId="1F57B809" w:rsidR="00546E72" w:rsidRPr="00834443" w:rsidRDefault="00546E72" w:rsidP="00546E72">
            <w:pPr>
              <w:spacing w:after="0" w:line="240" w:lineRule="auto"/>
              <w:ind w:left="0" w:firstLine="0"/>
              <w:jc w:val="center"/>
              <w:rPr>
                <w:color w:val="FF0000"/>
                <w:sz w:val="22"/>
              </w:rPr>
            </w:pPr>
            <w:r>
              <w:rPr>
                <w:rFonts w:ascii="Calibri" w:hAnsi="Calibri" w:cs="Calibri"/>
                <w:sz w:val="22"/>
              </w:rPr>
              <w:t>3</w:t>
            </w:r>
          </w:p>
        </w:tc>
        <w:tc>
          <w:tcPr>
            <w:tcW w:w="6256" w:type="dxa"/>
            <w:tcBorders>
              <w:top w:val="nil"/>
              <w:left w:val="nil"/>
              <w:bottom w:val="single" w:sz="4" w:space="0" w:color="auto"/>
              <w:right w:val="single" w:sz="4" w:space="0" w:color="auto"/>
            </w:tcBorders>
            <w:shd w:val="clear" w:color="auto" w:fill="auto"/>
            <w:noWrap/>
            <w:vAlign w:val="bottom"/>
            <w:hideMark/>
          </w:tcPr>
          <w:p w14:paraId="1754DD42" w14:textId="2DF0EBF9" w:rsidR="00546E72" w:rsidRPr="00834443" w:rsidRDefault="00546E72" w:rsidP="00546E72">
            <w:pPr>
              <w:spacing w:after="0" w:line="240" w:lineRule="auto"/>
              <w:ind w:left="0" w:firstLine="0"/>
              <w:jc w:val="left"/>
              <w:rPr>
                <w:color w:val="FF0000"/>
                <w:sz w:val="22"/>
              </w:rPr>
            </w:pPr>
            <w:r>
              <w:rPr>
                <w:rFonts w:ascii="Calibri" w:hAnsi="Calibri" w:cs="Calibri"/>
                <w:sz w:val="22"/>
              </w:rPr>
              <w:t>Hair covers (100 pcs/box)</w:t>
            </w:r>
          </w:p>
        </w:tc>
        <w:tc>
          <w:tcPr>
            <w:tcW w:w="817" w:type="dxa"/>
            <w:tcBorders>
              <w:top w:val="nil"/>
              <w:left w:val="nil"/>
              <w:bottom w:val="single" w:sz="4" w:space="0" w:color="auto"/>
              <w:right w:val="single" w:sz="4" w:space="0" w:color="auto"/>
            </w:tcBorders>
            <w:shd w:val="clear" w:color="auto" w:fill="auto"/>
            <w:noWrap/>
            <w:vAlign w:val="bottom"/>
            <w:hideMark/>
          </w:tcPr>
          <w:p w14:paraId="2DB8F1C3" w14:textId="2E4FC9AC" w:rsidR="00546E72" w:rsidRPr="00834443" w:rsidRDefault="00546E72" w:rsidP="00546E72">
            <w:pPr>
              <w:spacing w:after="0" w:line="240" w:lineRule="auto"/>
              <w:ind w:left="0" w:firstLine="0"/>
              <w:jc w:val="center"/>
              <w:rPr>
                <w:color w:val="FF0000"/>
                <w:sz w:val="22"/>
              </w:rPr>
            </w:pPr>
            <w:r>
              <w:rPr>
                <w:rFonts w:ascii="Calibri" w:hAnsi="Calibri" w:cs="Calibri"/>
                <w:sz w:val="22"/>
              </w:rPr>
              <w:t>100</w:t>
            </w:r>
          </w:p>
        </w:tc>
        <w:tc>
          <w:tcPr>
            <w:tcW w:w="956" w:type="dxa"/>
            <w:tcBorders>
              <w:top w:val="nil"/>
              <w:left w:val="nil"/>
              <w:bottom w:val="single" w:sz="4" w:space="0" w:color="auto"/>
              <w:right w:val="single" w:sz="4" w:space="0" w:color="auto"/>
            </w:tcBorders>
            <w:shd w:val="clear" w:color="auto" w:fill="auto"/>
            <w:noWrap/>
            <w:vAlign w:val="center"/>
            <w:hideMark/>
          </w:tcPr>
          <w:p w14:paraId="2B1F95F1" w14:textId="6C8CAE1C" w:rsidR="00546E72" w:rsidRPr="00834443" w:rsidRDefault="00546E72" w:rsidP="00546E72">
            <w:pPr>
              <w:spacing w:after="0" w:line="240" w:lineRule="auto"/>
              <w:ind w:left="0" w:firstLine="0"/>
              <w:jc w:val="center"/>
              <w:rPr>
                <w:color w:val="FF0000"/>
                <w:sz w:val="22"/>
              </w:rPr>
            </w:pPr>
            <w:r>
              <w:t>box</w:t>
            </w:r>
          </w:p>
        </w:tc>
      </w:tr>
      <w:tr w:rsidR="00546E72" w:rsidRPr="00EC2E95" w14:paraId="33D57C1A"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9C9CB5" w14:textId="64B43396" w:rsidR="00546E72" w:rsidRPr="00834443" w:rsidRDefault="00546E72" w:rsidP="00546E72">
            <w:pPr>
              <w:spacing w:after="0" w:line="240" w:lineRule="auto"/>
              <w:ind w:left="0" w:firstLine="0"/>
              <w:jc w:val="center"/>
              <w:rPr>
                <w:color w:val="FF0000"/>
                <w:sz w:val="22"/>
              </w:rPr>
            </w:pPr>
            <w:r>
              <w:rPr>
                <w:rFonts w:ascii="Calibri" w:hAnsi="Calibri" w:cs="Calibri"/>
                <w:sz w:val="22"/>
              </w:rPr>
              <w:t>4</w:t>
            </w:r>
          </w:p>
        </w:tc>
        <w:tc>
          <w:tcPr>
            <w:tcW w:w="6256" w:type="dxa"/>
            <w:tcBorders>
              <w:top w:val="nil"/>
              <w:left w:val="nil"/>
              <w:bottom w:val="single" w:sz="4" w:space="0" w:color="auto"/>
              <w:right w:val="single" w:sz="4" w:space="0" w:color="auto"/>
            </w:tcBorders>
            <w:shd w:val="clear" w:color="auto" w:fill="auto"/>
            <w:noWrap/>
            <w:vAlign w:val="bottom"/>
            <w:hideMark/>
          </w:tcPr>
          <w:p w14:paraId="7A348FB6" w14:textId="5FA6853C" w:rsidR="00546E72" w:rsidRPr="00834443" w:rsidRDefault="00546E72" w:rsidP="00546E72">
            <w:pPr>
              <w:spacing w:after="0" w:line="240" w:lineRule="auto"/>
              <w:ind w:left="0" w:firstLine="0"/>
              <w:jc w:val="left"/>
              <w:rPr>
                <w:color w:val="FF0000"/>
                <w:sz w:val="22"/>
              </w:rPr>
            </w:pPr>
            <w:r>
              <w:rPr>
                <w:rFonts w:ascii="Calibri" w:hAnsi="Calibri" w:cs="Calibri"/>
                <w:sz w:val="22"/>
              </w:rPr>
              <w:t>N95 Mask (Medical Grade)</w:t>
            </w:r>
          </w:p>
        </w:tc>
        <w:tc>
          <w:tcPr>
            <w:tcW w:w="817" w:type="dxa"/>
            <w:tcBorders>
              <w:top w:val="nil"/>
              <w:left w:val="nil"/>
              <w:bottom w:val="single" w:sz="4" w:space="0" w:color="auto"/>
              <w:right w:val="single" w:sz="4" w:space="0" w:color="auto"/>
            </w:tcBorders>
            <w:shd w:val="clear" w:color="auto" w:fill="auto"/>
            <w:noWrap/>
            <w:vAlign w:val="bottom"/>
            <w:hideMark/>
          </w:tcPr>
          <w:p w14:paraId="4D7A2FA7" w14:textId="7982921E" w:rsidR="00546E72" w:rsidRPr="00834443" w:rsidRDefault="00546E72" w:rsidP="00546E72">
            <w:pPr>
              <w:spacing w:after="0" w:line="240" w:lineRule="auto"/>
              <w:ind w:left="0" w:firstLine="0"/>
              <w:jc w:val="center"/>
              <w:rPr>
                <w:color w:val="FF0000"/>
                <w:sz w:val="22"/>
              </w:rPr>
            </w:pPr>
            <w:r>
              <w:rPr>
                <w:rFonts w:ascii="Calibri" w:hAnsi="Calibri" w:cs="Calibri"/>
                <w:sz w:val="22"/>
              </w:rPr>
              <w:t>100</w:t>
            </w:r>
          </w:p>
        </w:tc>
        <w:tc>
          <w:tcPr>
            <w:tcW w:w="956" w:type="dxa"/>
            <w:tcBorders>
              <w:top w:val="nil"/>
              <w:left w:val="nil"/>
              <w:bottom w:val="single" w:sz="4" w:space="0" w:color="auto"/>
              <w:right w:val="single" w:sz="4" w:space="0" w:color="auto"/>
            </w:tcBorders>
            <w:shd w:val="clear" w:color="auto" w:fill="auto"/>
            <w:noWrap/>
            <w:vAlign w:val="center"/>
            <w:hideMark/>
          </w:tcPr>
          <w:p w14:paraId="6383014B" w14:textId="45803196" w:rsidR="00546E72" w:rsidRPr="00834443" w:rsidRDefault="00546E72" w:rsidP="00546E72">
            <w:pPr>
              <w:spacing w:after="0" w:line="240" w:lineRule="auto"/>
              <w:ind w:left="0" w:firstLine="0"/>
              <w:jc w:val="center"/>
              <w:rPr>
                <w:color w:val="FF0000"/>
                <w:sz w:val="22"/>
              </w:rPr>
            </w:pPr>
            <w:r>
              <w:t>pcs</w:t>
            </w:r>
          </w:p>
        </w:tc>
      </w:tr>
      <w:tr w:rsidR="00546E72" w:rsidRPr="00EC2E95" w14:paraId="5AEA8C5C"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006D3D4" w14:textId="7C4E539F" w:rsidR="00546E72" w:rsidRPr="00834443" w:rsidRDefault="00546E72" w:rsidP="00546E72">
            <w:pPr>
              <w:spacing w:after="0" w:line="240" w:lineRule="auto"/>
              <w:ind w:left="0" w:firstLine="0"/>
              <w:jc w:val="center"/>
              <w:rPr>
                <w:color w:val="FF0000"/>
                <w:sz w:val="22"/>
              </w:rPr>
            </w:pPr>
            <w:r>
              <w:rPr>
                <w:rFonts w:ascii="Calibri" w:hAnsi="Calibri" w:cs="Calibri"/>
                <w:sz w:val="22"/>
              </w:rPr>
              <w:t>5</w:t>
            </w:r>
          </w:p>
        </w:tc>
        <w:tc>
          <w:tcPr>
            <w:tcW w:w="6256" w:type="dxa"/>
            <w:tcBorders>
              <w:top w:val="nil"/>
              <w:left w:val="nil"/>
              <w:bottom w:val="single" w:sz="4" w:space="0" w:color="auto"/>
              <w:right w:val="single" w:sz="4" w:space="0" w:color="auto"/>
            </w:tcBorders>
            <w:shd w:val="clear" w:color="auto" w:fill="auto"/>
            <w:noWrap/>
            <w:vAlign w:val="bottom"/>
            <w:hideMark/>
          </w:tcPr>
          <w:p w14:paraId="40F93273" w14:textId="49543FEC" w:rsidR="00546E72" w:rsidRPr="00834443" w:rsidRDefault="00546E72" w:rsidP="00546E72">
            <w:pPr>
              <w:spacing w:after="0" w:line="240" w:lineRule="auto"/>
              <w:ind w:left="0" w:firstLine="0"/>
              <w:jc w:val="left"/>
              <w:rPr>
                <w:color w:val="FF0000"/>
                <w:sz w:val="22"/>
              </w:rPr>
            </w:pPr>
            <w:r>
              <w:rPr>
                <w:rFonts w:ascii="Calibri" w:hAnsi="Calibri" w:cs="Calibri"/>
                <w:sz w:val="22"/>
              </w:rPr>
              <w:t>3 Ply Disposable Surgical Mask (100 pcs/box)</w:t>
            </w:r>
          </w:p>
        </w:tc>
        <w:tc>
          <w:tcPr>
            <w:tcW w:w="817" w:type="dxa"/>
            <w:tcBorders>
              <w:top w:val="nil"/>
              <w:left w:val="nil"/>
              <w:bottom w:val="single" w:sz="4" w:space="0" w:color="auto"/>
              <w:right w:val="single" w:sz="4" w:space="0" w:color="auto"/>
            </w:tcBorders>
            <w:shd w:val="clear" w:color="auto" w:fill="auto"/>
            <w:noWrap/>
            <w:vAlign w:val="bottom"/>
            <w:hideMark/>
          </w:tcPr>
          <w:p w14:paraId="331135BA" w14:textId="6A8D6A2B"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3646F324" w14:textId="75E8C9E3" w:rsidR="00546E72" w:rsidRPr="00834443" w:rsidRDefault="00546E72" w:rsidP="00546E72">
            <w:pPr>
              <w:spacing w:after="0" w:line="240" w:lineRule="auto"/>
              <w:ind w:left="0" w:firstLine="0"/>
              <w:jc w:val="center"/>
              <w:rPr>
                <w:color w:val="FF0000"/>
                <w:sz w:val="22"/>
              </w:rPr>
            </w:pPr>
            <w:r>
              <w:t>box</w:t>
            </w:r>
          </w:p>
        </w:tc>
      </w:tr>
      <w:tr w:rsidR="00546E72" w:rsidRPr="00EC2E95" w14:paraId="342D6769"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178EEB" w14:textId="5CEF5797" w:rsidR="00546E72" w:rsidRPr="00834443" w:rsidRDefault="00546E72" w:rsidP="00546E72">
            <w:pPr>
              <w:spacing w:after="0" w:line="240" w:lineRule="auto"/>
              <w:ind w:left="0" w:firstLine="0"/>
              <w:jc w:val="center"/>
              <w:rPr>
                <w:color w:val="FF0000"/>
                <w:sz w:val="22"/>
              </w:rPr>
            </w:pPr>
            <w:r>
              <w:rPr>
                <w:rFonts w:ascii="Calibri" w:hAnsi="Calibri" w:cs="Calibri"/>
                <w:sz w:val="22"/>
              </w:rPr>
              <w:t>6</w:t>
            </w:r>
          </w:p>
        </w:tc>
        <w:tc>
          <w:tcPr>
            <w:tcW w:w="6256" w:type="dxa"/>
            <w:tcBorders>
              <w:top w:val="nil"/>
              <w:left w:val="nil"/>
              <w:bottom w:val="single" w:sz="4" w:space="0" w:color="auto"/>
              <w:right w:val="single" w:sz="4" w:space="0" w:color="auto"/>
            </w:tcBorders>
            <w:shd w:val="clear" w:color="auto" w:fill="auto"/>
            <w:noWrap/>
            <w:vAlign w:val="bottom"/>
            <w:hideMark/>
          </w:tcPr>
          <w:p w14:paraId="69D2C3FB" w14:textId="4EAC2694" w:rsidR="00546E72" w:rsidRPr="00834443" w:rsidRDefault="00546E72" w:rsidP="00546E72">
            <w:pPr>
              <w:spacing w:after="0" w:line="240" w:lineRule="auto"/>
              <w:ind w:left="0" w:firstLine="0"/>
              <w:jc w:val="left"/>
              <w:rPr>
                <w:color w:val="FF0000"/>
                <w:sz w:val="22"/>
              </w:rPr>
            </w:pPr>
            <w:r>
              <w:rPr>
                <w:rFonts w:ascii="Calibri" w:hAnsi="Calibri" w:cs="Calibri"/>
                <w:sz w:val="22"/>
              </w:rPr>
              <w:t>Face Shields w/ eyewear glasses</w:t>
            </w:r>
          </w:p>
        </w:tc>
        <w:tc>
          <w:tcPr>
            <w:tcW w:w="817" w:type="dxa"/>
            <w:tcBorders>
              <w:top w:val="nil"/>
              <w:left w:val="nil"/>
              <w:bottom w:val="single" w:sz="4" w:space="0" w:color="auto"/>
              <w:right w:val="single" w:sz="4" w:space="0" w:color="auto"/>
            </w:tcBorders>
            <w:shd w:val="clear" w:color="auto" w:fill="auto"/>
            <w:noWrap/>
            <w:vAlign w:val="bottom"/>
            <w:hideMark/>
          </w:tcPr>
          <w:p w14:paraId="55B562B4" w14:textId="61252CB8" w:rsidR="00546E72" w:rsidRPr="00834443" w:rsidRDefault="00546E72" w:rsidP="00546E72">
            <w:pPr>
              <w:spacing w:after="0" w:line="240" w:lineRule="auto"/>
              <w:ind w:left="0" w:firstLine="0"/>
              <w:jc w:val="center"/>
              <w:rPr>
                <w:color w:val="FF0000"/>
                <w:sz w:val="22"/>
              </w:rPr>
            </w:pPr>
            <w:r>
              <w:rPr>
                <w:rFonts w:ascii="Calibri" w:hAnsi="Calibri" w:cs="Calibri"/>
                <w:sz w:val="22"/>
              </w:rPr>
              <w:t>400</w:t>
            </w:r>
          </w:p>
        </w:tc>
        <w:tc>
          <w:tcPr>
            <w:tcW w:w="956" w:type="dxa"/>
            <w:tcBorders>
              <w:top w:val="nil"/>
              <w:left w:val="nil"/>
              <w:bottom w:val="single" w:sz="4" w:space="0" w:color="auto"/>
              <w:right w:val="single" w:sz="4" w:space="0" w:color="auto"/>
            </w:tcBorders>
            <w:shd w:val="clear" w:color="auto" w:fill="auto"/>
            <w:noWrap/>
            <w:vAlign w:val="center"/>
            <w:hideMark/>
          </w:tcPr>
          <w:p w14:paraId="2A986A29" w14:textId="08FC2009" w:rsidR="00546E72" w:rsidRPr="00834443" w:rsidRDefault="00546E72" w:rsidP="00546E72">
            <w:pPr>
              <w:spacing w:after="0" w:line="240" w:lineRule="auto"/>
              <w:ind w:left="0" w:firstLine="0"/>
              <w:jc w:val="center"/>
              <w:rPr>
                <w:color w:val="FF0000"/>
                <w:sz w:val="22"/>
              </w:rPr>
            </w:pPr>
            <w:r>
              <w:t>pcs</w:t>
            </w:r>
          </w:p>
        </w:tc>
      </w:tr>
      <w:tr w:rsidR="00546E72" w:rsidRPr="00EC2E95" w14:paraId="3AC9DCC0"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CE4E9AE" w14:textId="19360F51" w:rsidR="00546E72" w:rsidRPr="00834443" w:rsidRDefault="00546E72" w:rsidP="00546E72">
            <w:pPr>
              <w:spacing w:after="0" w:line="240" w:lineRule="auto"/>
              <w:ind w:left="0" w:firstLine="0"/>
              <w:jc w:val="center"/>
              <w:rPr>
                <w:color w:val="FF0000"/>
                <w:sz w:val="22"/>
              </w:rPr>
            </w:pPr>
            <w:r>
              <w:rPr>
                <w:rFonts w:ascii="Calibri" w:hAnsi="Calibri" w:cs="Calibri"/>
                <w:sz w:val="22"/>
              </w:rPr>
              <w:t>7</w:t>
            </w:r>
          </w:p>
        </w:tc>
        <w:tc>
          <w:tcPr>
            <w:tcW w:w="6256" w:type="dxa"/>
            <w:tcBorders>
              <w:top w:val="nil"/>
              <w:left w:val="nil"/>
              <w:bottom w:val="single" w:sz="4" w:space="0" w:color="auto"/>
              <w:right w:val="single" w:sz="4" w:space="0" w:color="auto"/>
            </w:tcBorders>
            <w:shd w:val="clear" w:color="auto" w:fill="auto"/>
            <w:noWrap/>
            <w:vAlign w:val="bottom"/>
            <w:hideMark/>
          </w:tcPr>
          <w:p w14:paraId="04E59D71" w14:textId="0A1BE1F8" w:rsidR="00546E72" w:rsidRPr="00834443" w:rsidRDefault="00546E72" w:rsidP="00546E72">
            <w:pPr>
              <w:spacing w:after="0" w:line="240" w:lineRule="auto"/>
              <w:ind w:left="0" w:firstLine="0"/>
              <w:jc w:val="left"/>
              <w:rPr>
                <w:color w:val="FF0000"/>
                <w:sz w:val="22"/>
              </w:rPr>
            </w:pPr>
            <w:r>
              <w:rPr>
                <w:rFonts w:ascii="Calibri" w:hAnsi="Calibri" w:cs="Calibri"/>
                <w:sz w:val="22"/>
              </w:rPr>
              <w:t>Medical Grade PPE (Isolation Gown,Coveralls for Swabber, Goggles/Face shield, N-95 mask, Gloves, Shoe Covers)</w:t>
            </w:r>
          </w:p>
        </w:tc>
        <w:tc>
          <w:tcPr>
            <w:tcW w:w="817" w:type="dxa"/>
            <w:tcBorders>
              <w:top w:val="nil"/>
              <w:left w:val="nil"/>
              <w:bottom w:val="single" w:sz="4" w:space="0" w:color="auto"/>
              <w:right w:val="single" w:sz="4" w:space="0" w:color="auto"/>
            </w:tcBorders>
            <w:shd w:val="clear" w:color="auto" w:fill="auto"/>
            <w:noWrap/>
            <w:vAlign w:val="bottom"/>
            <w:hideMark/>
          </w:tcPr>
          <w:p w14:paraId="77D5BABC" w14:textId="4A0B424F" w:rsidR="00546E72" w:rsidRPr="00834443" w:rsidRDefault="00546E72" w:rsidP="00546E72">
            <w:pPr>
              <w:spacing w:after="0" w:line="240" w:lineRule="auto"/>
              <w:ind w:left="0" w:firstLine="0"/>
              <w:jc w:val="center"/>
              <w:rPr>
                <w:color w:val="FF0000"/>
                <w:sz w:val="22"/>
              </w:rPr>
            </w:pPr>
            <w:r>
              <w:rPr>
                <w:rFonts w:ascii="Calibri" w:hAnsi="Calibri" w:cs="Calibri"/>
                <w:sz w:val="22"/>
              </w:rPr>
              <w:t>80</w:t>
            </w:r>
          </w:p>
        </w:tc>
        <w:tc>
          <w:tcPr>
            <w:tcW w:w="956" w:type="dxa"/>
            <w:tcBorders>
              <w:top w:val="nil"/>
              <w:left w:val="nil"/>
              <w:bottom w:val="single" w:sz="4" w:space="0" w:color="auto"/>
              <w:right w:val="single" w:sz="4" w:space="0" w:color="auto"/>
            </w:tcBorders>
            <w:shd w:val="clear" w:color="auto" w:fill="auto"/>
            <w:noWrap/>
            <w:vAlign w:val="center"/>
            <w:hideMark/>
          </w:tcPr>
          <w:p w14:paraId="5D69B176" w14:textId="502BA663" w:rsidR="00546E72" w:rsidRPr="00834443" w:rsidRDefault="00546E72" w:rsidP="00546E72">
            <w:pPr>
              <w:spacing w:after="0" w:line="240" w:lineRule="auto"/>
              <w:ind w:left="0" w:firstLine="0"/>
              <w:jc w:val="center"/>
              <w:rPr>
                <w:color w:val="FF0000"/>
                <w:sz w:val="22"/>
              </w:rPr>
            </w:pPr>
            <w:r>
              <w:t>set</w:t>
            </w:r>
          </w:p>
        </w:tc>
      </w:tr>
      <w:tr w:rsidR="00546E72" w:rsidRPr="00EC2E95" w14:paraId="3D03948A"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D268644" w14:textId="1743CB49" w:rsidR="00546E72" w:rsidRPr="00834443" w:rsidRDefault="00546E72" w:rsidP="00546E72">
            <w:pPr>
              <w:spacing w:after="0" w:line="240" w:lineRule="auto"/>
              <w:ind w:left="0" w:firstLine="0"/>
              <w:jc w:val="center"/>
              <w:rPr>
                <w:color w:val="FF0000"/>
                <w:sz w:val="22"/>
              </w:rPr>
            </w:pPr>
            <w:r>
              <w:rPr>
                <w:rFonts w:ascii="Calibri" w:hAnsi="Calibri" w:cs="Calibri"/>
                <w:sz w:val="22"/>
              </w:rPr>
              <w:t>8</w:t>
            </w:r>
          </w:p>
        </w:tc>
        <w:tc>
          <w:tcPr>
            <w:tcW w:w="6256" w:type="dxa"/>
            <w:tcBorders>
              <w:top w:val="nil"/>
              <w:left w:val="nil"/>
              <w:bottom w:val="single" w:sz="4" w:space="0" w:color="auto"/>
              <w:right w:val="single" w:sz="4" w:space="0" w:color="auto"/>
            </w:tcBorders>
            <w:shd w:val="clear" w:color="auto" w:fill="auto"/>
            <w:noWrap/>
            <w:vAlign w:val="bottom"/>
            <w:hideMark/>
          </w:tcPr>
          <w:p w14:paraId="79F9DAB5" w14:textId="3C1196EE" w:rsidR="00546E72" w:rsidRPr="00834443" w:rsidRDefault="00546E72" w:rsidP="00546E72">
            <w:pPr>
              <w:spacing w:after="0" w:line="240" w:lineRule="auto"/>
              <w:ind w:left="0" w:firstLine="0"/>
              <w:jc w:val="left"/>
              <w:rPr>
                <w:color w:val="FF0000"/>
                <w:sz w:val="22"/>
              </w:rPr>
            </w:pPr>
            <w:r>
              <w:rPr>
                <w:rFonts w:ascii="Calibri" w:hAnsi="Calibri" w:cs="Calibri"/>
                <w:sz w:val="22"/>
              </w:rPr>
              <w:t>Boots (assorted sizes )Rubber (White)</w:t>
            </w:r>
          </w:p>
        </w:tc>
        <w:tc>
          <w:tcPr>
            <w:tcW w:w="817" w:type="dxa"/>
            <w:tcBorders>
              <w:top w:val="nil"/>
              <w:left w:val="nil"/>
              <w:bottom w:val="single" w:sz="4" w:space="0" w:color="auto"/>
              <w:right w:val="single" w:sz="4" w:space="0" w:color="auto"/>
            </w:tcBorders>
            <w:shd w:val="clear" w:color="auto" w:fill="auto"/>
            <w:noWrap/>
            <w:vAlign w:val="bottom"/>
            <w:hideMark/>
          </w:tcPr>
          <w:p w14:paraId="01484346" w14:textId="3C30F46D"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4C498F19" w14:textId="39B5DED9" w:rsidR="00546E72" w:rsidRPr="00834443" w:rsidRDefault="00546E72" w:rsidP="00546E72">
            <w:pPr>
              <w:spacing w:after="0" w:line="240" w:lineRule="auto"/>
              <w:ind w:left="0" w:firstLine="0"/>
              <w:jc w:val="center"/>
              <w:rPr>
                <w:color w:val="FF0000"/>
                <w:sz w:val="22"/>
              </w:rPr>
            </w:pPr>
            <w:r>
              <w:t>pcs</w:t>
            </w:r>
          </w:p>
        </w:tc>
      </w:tr>
      <w:tr w:rsidR="00546E72" w:rsidRPr="00EC2E95" w14:paraId="76DE942F"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D664AFF" w14:textId="6A4A6E8E" w:rsidR="00546E72" w:rsidRPr="00834443" w:rsidRDefault="00546E72" w:rsidP="00546E72">
            <w:pPr>
              <w:spacing w:after="0" w:line="240" w:lineRule="auto"/>
              <w:ind w:left="0" w:firstLine="0"/>
              <w:jc w:val="center"/>
              <w:rPr>
                <w:color w:val="FF0000"/>
                <w:sz w:val="22"/>
              </w:rPr>
            </w:pPr>
            <w:r>
              <w:rPr>
                <w:rFonts w:ascii="Calibri" w:hAnsi="Calibri" w:cs="Calibri"/>
                <w:sz w:val="22"/>
              </w:rPr>
              <w:t>9</w:t>
            </w:r>
          </w:p>
        </w:tc>
        <w:tc>
          <w:tcPr>
            <w:tcW w:w="6256" w:type="dxa"/>
            <w:tcBorders>
              <w:top w:val="nil"/>
              <w:left w:val="nil"/>
              <w:bottom w:val="single" w:sz="4" w:space="0" w:color="auto"/>
              <w:right w:val="single" w:sz="4" w:space="0" w:color="auto"/>
            </w:tcBorders>
            <w:shd w:val="clear" w:color="auto" w:fill="auto"/>
            <w:noWrap/>
            <w:vAlign w:val="bottom"/>
            <w:hideMark/>
          </w:tcPr>
          <w:p w14:paraId="685802CF" w14:textId="044B5D07" w:rsidR="00546E72" w:rsidRPr="00834443" w:rsidRDefault="00546E72" w:rsidP="00546E72">
            <w:pPr>
              <w:spacing w:after="0" w:line="240" w:lineRule="auto"/>
              <w:ind w:left="0" w:firstLine="0"/>
              <w:jc w:val="left"/>
              <w:rPr>
                <w:color w:val="FF0000"/>
                <w:sz w:val="22"/>
              </w:rPr>
            </w:pPr>
            <w:r>
              <w:rPr>
                <w:rFonts w:ascii="Calibri" w:hAnsi="Calibri" w:cs="Calibri"/>
                <w:sz w:val="22"/>
              </w:rPr>
              <w:t>Sterile gloves size 7</w:t>
            </w:r>
          </w:p>
        </w:tc>
        <w:tc>
          <w:tcPr>
            <w:tcW w:w="817" w:type="dxa"/>
            <w:tcBorders>
              <w:top w:val="nil"/>
              <w:left w:val="nil"/>
              <w:bottom w:val="single" w:sz="4" w:space="0" w:color="auto"/>
              <w:right w:val="single" w:sz="4" w:space="0" w:color="auto"/>
            </w:tcBorders>
            <w:shd w:val="clear" w:color="auto" w:fill="auto"/>
            <w:noWrap/>
            <w:vAlign w:val="bottom"/>
            <w:hideMark/>
          </w:tcPr>
          <w:p w14:paraId="1370A7CD" w14:textId="5FAC1320"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63E22CD3" w14:textId="6546F5F8" w:rsidR="00546E72" w:rsidRPr="00834443" w:rsidRDefault="00546E72" w:rsidP="00546E72">
            <w:pPr>
              <w:spacing w:after="0" w:line="240" w:lineRule="auto"/>
              <w:ind w:left="0" w:firstLine="0"/>
              <w:jc w:val="center"/>
              <w:rPr>
                <w:color w:val="FF0000"/>
                <w:sz w:val="22"/>
              </w:rPr>
            </w:pPr>
            <w:r>
              <w:t>box</w:t>
            </w:r>
          </w:p>
        </w:tc>
      </w:tr>
      <w:tr w:rsidR="00546E72" w:rsidRPr="00EC2E95" w14:paraId="16C33348"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E7C0BD" w14:textId="1CCF4634" w:rsidR="00546E72" w:rsidRPr="00834443" w:rsidRDefault="00546E72" w:rsidP="00546E72">
            <w:pPr>
              <w:spacing w:after="0" w:line="240" w:lineRule="auto"/>
              <w:ind w:left="0" w:firstLine="0"/>
              <w:jc w:val="center"/>
              <w:rPr>
                <w:color w:val="FF0000"/>
                <w:sz w:val="22"/>
              </w:rPr>
            </w:pPr>
            <w:r>
              <w:rPr>
                <w:rFonts w:ascii="Calibri" w:hAnsi="Calibri" w:cs="Calibri"/>
                <w:sz w:val="22"/>
              </w:rPr>
              <w:t>10</w:t>
            </w:r>
          </w:p>
        </w:tc>
        <w:tc>
          <w:tcPr>
            <w:tcW w:w="6256" w:type="dxa"/>
            <w:tcBorders>
              <w:top w:val="nil"/>
              <w:left w:val="nil"/>
              <w:bottom w:val="single" w:sz="4" w:space="0" w:color="auto"/>
              <w:right w:val="single" w:sz="4" w:space="0" w:color="auto"/>
            </w:tcBorders>
            <w:shd w:val="clear" w:color="auto" w:fill="auto"/>
            <w:noWrap/>
            <w:vAlign w:val="bottom"/>
            <w:hideMark/>
          </w:tcPr>
          <w:p w14:paraId="7CDA01A0" w14:textId="5E4785D1" w:rsidR="00546E72" w:rsidRPr="00834443" w:rsidRDefault="00546E72" w:rsidP="00546E72">
            <w:pPr>
              <w:spacing w:after="0" w:line="240" w:lineRule="auto"/>
              <w:ind w:left="0" w:firstLine="0"/>
              <w:jc w:val="left"/>
              <w:rPr>
                <w:color w:val="FF0000"/>
                <w:sz w:val="22"/>
              </w:rPr>
            </w:pPr>
            <w:r>
              <w:rPr>
                <w:rFonts w:ascii="Calibri" w:hAnsi="Calibri" w:cs="Calibri"/>
                <w:sz w:val="22"/>
              </w:rPr>
              <w:t>Sterile gloves size 8</w:t>
            </w:r>
          </w:p>
        </w:tc>
        <w:tc>
          <w:tcPr>
            <w:tcW w:w="817" w:type="dxa"/>
            <w:tcBorders>
              <w:top w:val="nil"/>
              <w:left w:val="nil"/>
              <w:bottom w:val="single" w:sz="4" w:space="0" w:color="auto"/>
              <w:right w:val="single" w:sz="4" w:space="0" w:color="auto"/>
            </w:tcBorders>
            <w:shd w:val="clear" w:color="auto" w:fill="auto"/>
            <w:noWrap/>
            <w:vAlign w:val="bottom"/>
            <w:hideMark/>
          </w:tcPr>
          <w:p w14:paraId="527D57B3" w14:textId="1751F87B"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2D9A628B" w14:textId="71D07252" w:rsidR="00546E72" w:rsidRPr="00834443" w:rsidRDefault="00546E72" w:rsidP="00546E72">
            <w:pPr>
              <w:spacing w:after="0" w:line="240" w:lineRule="auto"/>
              <w:ind w:left="0" w:firstLine="0"/>
              <w:jc w:val="center"/>
              <w:rPr>
                <w:color w:val="FF0000"/>
                <w:sz w:val="22"/>
              </w:rPr>
            </w:pPr>
            <w:r>
              <w:t>box</w:t>
            </w:r>
          </w:p>
        </w:tc>
      </w:tr>
      <w:tr w:rsidR="00546E72" w:rsidRPr="00EC2E95" w14:paraId="617C83C8"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932141" w14:textId="003D495B" w:rsidR="00546E72" w:rsidRPr="00834443" w:rsidRDefault="00546E72" w:rsidP="00546E72">
            <w:pPr>
              <w:spacing w:after="0" w:line="240" w:lineRule="auto"/>
              <w:ind w:left="0" w:firstLine="0"/>
              <w:jc w:val="center"/>
              <w:rPr>
                <w:color w:val="FF0000"/>
                <w:sz w:val="22"/>
              </w:rPr>
            </w:pPr>
            <w:r>
              <w:rPr>
                <w:rFonts w:ascii="Calibri" w:hAnsi="Calibri" w:cs="Calibri"/>
                <w:sz w:val="22"/>
              </w:rPr>
              <w:t>11</w:t>
            </w:r>
          </w:p>
        </w:tc>
        <w:tc>
          <w:tcPr>
            <w:tcW w:w="6256" w:type="dxa"/>
            <w:tcBorders>
              <w:top w:val="nil"/>
              <w:left w:val="nil"/>
              <w:bottom w:val="single" w:sz="4" w:space="0" w:color="auto"/>
              <w:right w:val="single" w:sz="4" w:space="0" w:color="auto"/>
            </w:tcBorders>
            <w:shd w:val="clear" w:color="auto" w:fill="auto"/>
            <w:noWrap/>
            <w:vAlign w:val="bottom"/>
            <w:hideMark/>
          </w:tcPr>
          <w:p w14:paraId="7C6F9B1E" w14:textId="429F46C3" w:rsidR="00546E72" w:rsidRPr="00834443" w:rsidRDefault="00546E72" w:rsidP="00546E72">
            <w:pPr>
              <w:spacing w:after="0" w:line="240" w:lineRule="auto"/>
              <w:ind w:left="0" w:firstLine="0"/>
              <w:jc w:val="left"/>
              <w:rPr>
                <w:color w:val="FF0000"/>
                <w:sz w:val="22"/>
              </w:rPr>
            </w:pPr>
            <w:r>
              <w:rPr>
                <w:rFonts w:ascii="Calibri" w:hAnsi="Calibri" w:cs="Calibri"/>
                <w:sz w:val="22"/>
              </w:rPr>
              <w:t>Sterile gloves size 6.5</w:t>
            </w:r>
          </w:p>
        </w:tc>
        <w:tc>
          <w:tcPr>
            <w:tcW w:w="817" w:type="dxa"/>
            <w:tcBorders>
              <w:top w:val="nil"/>
              <w:left w:val="nil"/>
              <w:bottom w:val="single" w:sz="4" w:space="0" w:color="auto"/>
              <w:right w:val="single" w:sz="4" w:space="0" w:color="auto"/>
            </w:tcBorders>
            <w:shd w:val="clear" w:color="auto" w:fill="auto"/>
            <w:noWrap/>
            <w:vAlign w:val="bottom"/>
            <w:hideMark/>
          </w:tcPr>
          <w:p w14:paraId="609ECC4D" w14:textId="57A68715"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4710904C" w14:textId="4B253B6C" w:rsidR="00546E72" w:rsidRPr="00834443" w:rsidRDefault="00546E72" w:rsidP="00546E72">
            <w:pPr>
              <w:spacing w:after="0" w:line="240" w:lineRule="auto"/>
              <w:ind w:left="0" w:firstLine="0"/>
              <w:jc w:val="center"/>
              <w:rPr>
                <w:color w:val="FF0000"/>
                <w:sz w:val="22"/>
              </w:rPr>
            </w:pPr>
            <w:r>
              <w:t>box</w:t>
            </w:r>
          </w:p>
        </w:tc>
      </w:tr>
      <w:tr w:rsidR="00546E72" w:rsidRPr="00EC2E95" w14:paraId="72E6E1A6"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0D87723" w14:textId="463ABCE2" w:rsidR="00546E72" w:rsidRPr="00834443" w:rsidRDefault="00546E72" w:rsidP="00546E72">
            <w:pPr>
              <w:spacing w:after="0" w:line="240" w:lineRule="auto"/>
              <w:ind w:left="0" w:firstLine="0"/>
              <w:jc w:val="center"/>
              <w:rPr>
                <w:color w:val="FF0000"/>
                <w:sz w:val="22"/>
              </w:rPr>
            </w:pPr>
            <w:r>
              <w:rPr>
                <w:rFonts w:ascii="Calibri" w:hAnsi="Calibri" w:cs="Calibri"/>
                <w:sz w:val="22"/>
              </w:rPr>
              <w:t>12</w:t>
            </w:r>
          </w:p>
        </w:tc>
        <w:tc>
          <w:tcPr>
            <w:tcW w:w="6256" w:type="dxa"/>
            <w:tcBorders>
              <w:top w:val="nil"/>
              <w:left w:val="nil"/>
              <w:bottom w:val="single" w:sz="4" w:space="0" w:color="auto"/>
              <w:right w:val="single" w:sz="4" w:space="0" w:color="auto"/>
            </w:tcBorders>
            <w:shd w:val="clear" w:color="auto" w:fill="auto"/>
            <w:noWrap/>
            <w:vAlign w:val="bottom"/>
            <w:hideMark/>
          </w:tcPr>
          <w:p w14:paraId="0B5F2746" w14:textId="30C3F4A3" w:rsidR="00546E72" w:rsidRPr="00834443" w:rsidRDefault="00546E72" w:rsidP="00546E72">
            <w:pPr>
              <w:spacing w:after="0" w:line="240" w:lineRule="auto"/>
              <w:ind w:left="0" w:firstLine="0"/>
              <w:jc w:val="left"/>
              <w:rPr>
                <w:color w:val="FF0000"/>
                <w:sz w:val="22"/>
              </w:rPr>
            </w:pPr>
            <w:r>
              <w:rPr>
                <w:rFonts w:ascii="Calibri" w:hAnsi="Calibri" w:cs="Calibri"/>
                <w:sz w:val="22"/>
              </w:rPr>
              <w:t>Non - contact thermal scanner/thermometer</w:t>
            </w:r>
          </w:p>
        </w:tc>
        <w:tc>
          <w:tcPr>
            <w:tcW w:w="817" w:type="dxa"/>
            <w:tcBorders>
              <w:top w:val="nil"/>
              <w:left w:val="nil"/>
              <w:bottom w:val="single" w:sz="4" w:space="0" w:color="auto"/>
              <w:right w:val="single" w:sz="4" w:space="0" w:color="auto"/>
            </w:tcBorders>
            <w:shd w:val="clear" w:color="auto" w:fill="auto"/>
            <w:noWrap/>
            <w:vAlign w:val="bottom"/>
            <w:hideMark/>
          </w:tcPr>
          <w:p w14:paraId="5C726CB0" w14:textId="7D9032E1" w:rsidR="00546E72" w:rsidRPr="00834443" w:rsidRDefault="00546E72" w:rsidP="00546E72">
            <w:pPr>
              <w:spacing w:after="0" w:line="240" w:lineRule="auto"/>
              <w:ind w:left="0" w:firstLine="0"/>
              <w:jc w:val="center"/>
              <w:rPr>
                <w:color w:val="FF0000"/>
                <w:sz w:val="22"/>
              </w:rPr>
            </w:pPr>
            <w:r>
              <w:rPr>
                <w:rFonts w:ascii="Calibri" w:hAnsi="Calibri" w:cs="Calibri"/>
                <w:sz w:val="22"/>
              </w:rPr>
              <w:t>20</w:t>
            </w:r>
          </w:p>
        </w:tc>
        <w:tc>
          <w:tcPr>
            <w:tcW w:w="956" w:type="dxa"/>
            <w:tcBorders>
              <w:top w:val="nil"/>
              <w:left w:val="nil"/>
              <w:bottom w:val="single" w:sz="4" w:space="0" w:color="auto"/>
              <w:right w:val="single" w:sz="4" w:space="0" w:color="auto"/>
            </w:tcBorders>
            <w:shd w:val="clear" w:color="auto" w:fill="auto"/>
            <w:noWrap/>
            <w:vAlign w:val="center"/>
            <w:hideMark/>
          </w:tcPr>
          <w:p w14:paraId="2CC0937D" w14:textId="444F2278" w:rsidR="00546E72" w:rsidRPr="00834443" w:rsidRDefault="00546E72" w:rsidP="00546E72">
            <w:pPr>
              <w:spacing w:after="0" w:line="240" w:lineRule="auto"/>
              <w:ind w:left="0" w:firstLine="0"/>
              <w:jc w:val="center"/>
              <w:rPr>
                <w:color w:val="FF0000"/>
                <w:sz w:val="22"/>
              </w:rPr>
            </w:pPr>
            <w:r>
              <w:t>pcs</w:t>
            </w:r>
          </w:p>
        </w:tc>
      </w:tr>
      <w:tr w:rsidR="00546E72" w:rsidRPr="00EC2E95" w14:paraId="2F7004AC"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6B82D6" w14:textId="7533269B" w:rsidR="00546E72" w:rsidRPr="00834443" w:rsidRDefault="00546E72" w:rsidP="00546E72">
            <w:pPr>
              <w:spacing w:after="0" w:line="240" w:lineRule="auto"/>
              <w:ind w:left="0" w:firstLine="0"/>
              <w:jc w:val="center"/>
              <w:rPr>
                <w:color w:val="FF0000"/>
                <w:sz w:val="22"/>
              </w:rPr>
            </w:pPr>
            <w:r>
              <w:rPr>
                <w:rFonts w:ascii="Calibri" w:hAnsi="Calibri" w:cs="Calibri"/>
                <w:sz w:val="22"/>
              </w:rPr>
              <w:t>13</w:t>
            </w:r>
          </w:p>
        </w:tc>
        <w:tc>
          <w:tcPr>
            <w:tcW w:w="6256" w:type="dxa"/>
            <w:tcBorders>
              <w:top w:val="nil"/>
              <w:left w:val="nil"/>
              <w:bottom w:val="single" w:sz="4" w:space="0" w:color="auto"/>
              <w:right w:val="single" w:sz="4" w:space="0" w:color="auto"/>
            </w:tcBorders>
            <w:shd w:val="clear" w:color="auto" w:fill="auto"/>
            <w:noWrap/>
            <w:vAlign w:val="bottom"/>
            <w:hideMark/>
          </w:tcPr>
          <w:p w14:paraId="1D870404" w14:textId="7830D160" w:rsidR="00546E72" w:rsidRPr="00834443" w:rsidRDefault="00546E72" w:rsidP="00546E72">
            <w:pPr>
              <w:spacing w:after="0" w:line="240" w:lineRule="auto"/>
              <w:ind w:left="0" w:firstLine="0"/>
              <w:jc w:val="left"/>
              <w:rPr>
                <w:color w:val="FF0000"/>
                <w:sz w:val="22"/>
              </w:rPr>
            </w:pPr>
            <w:r>
              <w:rPr>
                <w:rFonts w:ascii="Calibri" w:hAnsi="Calibri" w:cs="Calibri"/>
                <w:sz w:val="22"/>
              </w:rPr>
              <w:t>Alcohol dispenser (no touch )</w:t>
            </w:r>
          </w:p>
        </w:tc>
        <w:tc>
          <w:tcPr>
            <w:tcW w:w="817" w:type="dxa"/>
            <w:tcBorders>
              <w:top w:val="nil"/>
              <w:left w:val="nil"/>
              <w:bottom w:val="single" w:sz="4" w:space="0" w:color="auto"/>
              <w:right w:val="single" w:sz="4" w:space="0" w:color="auto"/>
            </w:tcBorders>
            <w:shd w:val="clear" w:color="auto" w:fill="auto"/>
            <w:noWrap/>
            <w:vAlign w:val="bottom"/>
            <w:hideMark/>
          </w:tcPr>
          <w:p w14:paraId="5FB1D0BD" w14:textId="58A42BA2" w:rsidR="00546E72" w:rsidRPr="00834443" w:rsidRDefault="00546E72" w:rsidP="00546E72">
            <w:pPr>
              <w:spacing w:after="0" w:line="240" w:lineRule="auto"/>
              <w:ind w:left="0" w:firstLine="0"/>
              <w:jc w:val="center"/>
              <w:rPr>
                <w:color w:val="FF0000"/>
                <w:sz w:val="22"/>
              </w:rPr>
            </w:pPr>
            <w:r>
              <w:rPr>
                <w:rFonts w:ascii="Calibri" w:hAnsi="Calibri" w:cs="Calibri"/>
                <w:sz w:val="22"/>
              </w:rPr>
              <w:t>30</w:t>
            </w:r>
          </w:p>
        </w:tc>
        <w:tc>
          <w:tcPr>
            <w:tcW w:w="956" w:type="dxa"/>
            <w:tcBorders>
              <w:top w:val="nil"/>
              <w:left w:val="nil"/>
              <w:bottom w:val="single" w:sz="4" w:space="0" w:color="auto"/>
              <w:right w:val="single" w:sz="4" w:space="0" w:color="auto"/>
            </w:tcBorders>
            <w:shd w:val="clear" w:color="auto" w:fill="auto"/>
            <w:noWrap/>
            <w:vAlign w:val="center"/>
            <w:hideMark/>
          </w:tcPr>
          <w:p w14:paraId="43A1C0D8" w14:textId="60052D0F" w:rsidR="00546E72" w:rsidRPr="00834443" w:rsidRDefault="00546E72" w:rsidP="00546E72">
            <w:pPr>
              <w:spacing w:after="0" w:line="240" w:lineRule="auto"/>
              <w:ind w:left="0" w:firstLine="0"/>
              <w:jc w:val="center"/>
              <w:rPr>
                <w:color w:val="FF0000"/>
                <w:sz w:val="22"/>
              </w:rPr>
            </w:pPr>
            <w:r>
              <w:t>pcs</w:t>
            </w:r>
          </w:p>
        </w:tc>
      </w:tr>
      <w:tr w:rsidR="00546E72" w:rsidRPr="00EC2E95" w14:paraId="5D86CD7C"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700B07" w14:textId="7B7B7A09" w:rsidR="00546E72" w:rsidRPr="00834443" w:rsidRDefault="00546E72" w:rsidP="00546E72">
            <w:pPr>
              <w:spacing w:after="0" w:line="240" w:lineRule="auto"/>
              <w:ind w:left="0" w:firstLine="0"/>
              <w:jc w:val="center"/>
              <w:rPr>
                <w:color w:val="FF0000"/>
                <w:sz w:val="22"/>
              </w:rPr>
            </w:pPr>
            <w:r>
              <w:rPr>
                <w:rFonts w:ascii="Calibri" w:hAnsi="Calibri" w:cs="Calibri"/>
                <w:sz w:val="22"/>
              </w:rPr>
              <w:t>14</w:t>
            </w:r>
          </w:p>
        </w:tc>
        <w:tc>
          <w:tcPr>
            <w:tcW w:w="6256" w:type="dxa"/>
            <w:tcBorders>
              <w:top w:val="nil"/>
              <w:left w:val="nil"/>
              <w:bottom w:val="single" w:sz="4" w:space="0" w:color="auto"/>
              <w:right w:val="single" w:sz="4" w:space="0" w:color="auto"/>
            </w:tcBorders>
            <w:shd w:val="clear" w:color="auto" w:fill="auto"/>
            <w:noWrap/>
            <w:vAlign w:val="bottom"/>
            <w:hideMark/>
          </w:tcPr>
          <w:p w14:paraId="206415DD" w14:textId="33D22FCE" w:rsidR="00546E72" w:rsidRPr="00834443" w:rsidRDefault="00546E72" w:rsidP="00546E72">
            <w:pPr>
              <w:spacing w:after="0" w:line="240" w:lineRule="auto"/>
              <w:ind w:left="0" w:firstLine="0"/>
              <w:jc w:val="left"/>
              <w:rPr>
                <w:color w:val="FF0000"/>
                <w:sz w:val="22"/>
              </w:rPr>
            </w:pPr>
            <w:r>
              <w:rPr>
                <w:rFonts w:ascii="Calibri" w:hAnsi="Calibri" w:cs="Calibri"/>
                <w:sz w:val="22"/>
              </w:rPr>
              <w:t>Digital Thermometer</w:t>
            </w:r>
          </w:p>
        </w:tc>
        <w:tc>
          <w:tcPr>
            <w:tcW w:w="817" w:type="dxa"/>
            <w:tcBorders>
              <w:top w:val="nil"/>
              <w:left w:val="nil"/>
              <w:bottom w:val="single" w:sz="4" w:space="0" w:color="auto"/>
              <w:right w:val="single" w:sz="4" w:space="0" w:color="auto"/>
            </w:tcBorders>
            <w:shd w:val="clear" w:color="auto" w:fill="auto"/>
            <w:noWrap/>
            <w:vAlign w:val="bottom"/>
            <w:hideMark/>
          </w:tcPr>
          <w:p w14:paraId="3AA77EC0" w14:textId="64632568" w:rsidR="00546E72" w:rsidRPr="00834443" w:rsidRDefault="00546E72" w:rsidP="00546E72">
            <w:pPr>
              <w:spacing w:after="0" w:line="240" w:lineRule="auto"/>
              <w:ind w:left="0" w:firstLine="0"/>
              <w:jc w:val="center"/>
              <w:rPr>
                <w:color w:val="FF0000"/>
                <w:sz w:val="22"/>
              </w:rPr>
            </w:pPr>
            <w:r>
              <w:rPr>
                <w:rFonts w:ascii="Calibri" w:hAnsi="Calibri" w:cs="Calibri"/>
                <w:sz w:val="22"/>
              </w:rPr>
              <w:t>500</w:t>
            </w:r>
          </w:p>
        </w:tc>
        <w:tc>
          <w:tcPr>
            <w:tcW w:w="956" w:type="dxa"/>
            <w:tcBorders>
              <w:top w:val="nil"/>
              <w:left w:val="nil"/>
              <w:bottom w:val="single" w:sz="4" w:space="0" w:color="auto"/>
              <w:right w:val="single" w:sz="4" w:space="0" w:color="auto"/>
            </w:tcBorders>
            <w:shd w:val="clear" w:color="auto" w:fill="auto"/>
            <w:noWrap/>
            <w:vAlign w:val="center"/>
            <w:hideMark/>
          </w:tcPr>
          <w:p w14:paraId="46B65FD2" w14:textId="4F38419C" w:rsidR="00546E72" w:rsidRPr="00834443" w:rsidRDefault="00546E72" w:rsidP="00546E72">
            <w:pPr>
              <w:spacing w:after="0" w:line="240" w:lineRule="auto"/>
              <w:ind w:left="0" w:firstLine="0"/>
              <w:jc w:val="center"/>
              <w:rPr>
                <w:color w:val="FF0000"/>
                <w:sz w:val="22"/>
              </w:rPr>
            </w:pPr>
            <w:r>
              <w:t>pcs</w:t>
            </w:r>
          </w:p>
        </w:tc>
      </w:tr>
      <w:tr w:rsidR="00546E72" w:rsidRPr="00EC2E95" w14:paraId="5C62D819"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85F1DB" w14:textId="13639EE0" w:rsidR="00546E72" w:rsidRPr="00834443" w:rsidRDefault="00546E72" w:rsidP="00546E72">
            <w:pPr>
              <w:spacing w:after="0" w:line="240" w:lineRule="auto"/>
              <w:ind w:left="0" w:firstLine="0"/>
              <w:jc w:val="center"/>
              <w:rPr>
                <w:color w:val="FF0000"/>
                <w:sz w:val="22"/>
              </w:rPr>
            </w:pPr>
            <w:r>
              <w:rPr>
                <w:rFonts w:ascii="Calibri" w:hAnsi="Calibri" w:cs="Calibri"/>
                <w:sz w:val="22"/>
              </w:rPr>
              <w:t>15</w:t>
            </w:r>
          </w:p>
        </w:tc>
        <w:tc>
          <w:tcPr>
            <w:tcW w:w="6256" w:type="dxa"/>
            <w:tcBorders>
              <w:top w:val="nil"/>
              <w:left w:val="nil"/>
              <w:bottom w:val="single" w:sz="4" w:space="0" w:color="auto"/>
              <w:right w:val="single" w:sz="4" w:space="0" w:color="auto"/>
            </w:tcBorders>
            <w:shd w:val="clear" w:color="auto" w:fill="auto"/>
            <w:noWrap/>
            <w:vAlign w:val="bottom"/>
            <w:hideMark/>
          </w:tcPr>
          <w:p w14:paraId="089C0FF1" w14:textId="011F114B" w:rsidR="00546E72" w:rsidRPr="00834443" w:rsidRDefault="00546E72" w:rsidP="00546E72">
            <w:pPr>
              <w:spacing w:after="0" w:line="240" w:lineRule="auto"/>
              <w:ind w:left="0" w:firstLine="0"/>
              <w:jc w:val="left"/>
              <w:rPr>
                <w:color w:val="FF0000"/>
                <w:sz w:val="22"/>
              </w:rPr>
            </w:pPr>
            <w:r>
              <w:rPr>
                <w:rFonts w:ascii="Calibri" w:hAnsi="Calibri" w:cs="Calibri"/>
                <w:sz w:val="22"/>
              </w:rPr>
              <w:t>Digital Sphygmomanometer</w:t>
            </w:r>
          </w:p>
        </w:tc>
        <w:tc>
          <w:tcPr>
            <w:tcW w:w="817" w:type="dxa"/>
            <w:tcBorders>
              <w:top w:val="nil"/>
              <w:left w:val="nil"/>
              <w:bottom w:val="single" w:sz="4" w:space="0" w:color="auto"/>
              <w:right w:val="single" w:sz="4" w:space="0" w:color="auto"/>
            </w:tcBorders>
            <w:shd w:val="clear" w:color="auto" w:fill="auto"/>
            <w:noWrap/>
            <w:vAlign w:val="bottom"/>
            <w:hideMark/>
          </w:tcPr>
          <w:p w14:paraId="661C388F" w14:textId="7EC2A704" w:rsidR="00546E72" w:rsidRPr="00834443" w:rsidRDefault="00546E72" w:rsidP="00546E72">
            <w:pPr>
              <w:spacing w:after="0" w:line="240" w:lineRule="auto"/>
              <w:ind w:left="0" w:firstLine="0"/>
              <w:jc w:val="center"/>
              <w:rPr>
                <w:color w:val="FF0000"/>
                <w:sz w:val="22"/>
              </w:rPr>
            </w:pPr>
            <w:r>
              <w:rPr>
                <w:rFonts w:ascii="Calibri" w:hAnsi="Calibri" w:cs="Calibri"/>
                <w:sz w:val="22"/>
              </w:rPr>
              <w:t>30</w:t>
            </w:r>
          </w:p>
        </w:tc>
        <w:tc>
          <w:tcPr>
            <w:tcW w:w="956" w:type="dxa"/>
            <w:tcBorders>
              <w:top w:val="nil"/>
              <w:left w:val="nil"/>
              <w:bottom w:val="single" w:sz="4" w:space="0" w:color="auto"/>
              <w:right w:val="single" w:sz="4" w:space="0" w:color="auto"/>
            </w:tcBorders>
            <w:shd w:val="clear" w:color="auto" w:fill="auto"/>
            <w:noWrap/>
            <w:vAlign w:val="center"/>
            <w:hideMark/>
          </w:tcPr>
          <w:p w14:paraId="63B2C600" w14:textId="49FF3677" w:rsidR="00546E72" w:rsidRPr="00834443" w:rsidRDefault="00546E72" w:rsidP="00546E72">
            <w:pPr>
              <w:spacing w:after="0" w:line="240" w:lineRule="auto"/>
              <w:ind w:left="0" w:firstLine="0"/>
              <w:jc w:val="center"/>
              <w:rPr>
                <w:color w:val="FF0000"/>
                <w:sz w:val="22"/>
              </w:rPr>
            </w:pPr>
            <w:r>
              <w:t>pcs</w:t>
            </w:r>
          </w:p>
        </w:tc>
      </w:tr>
      <w:tr w:rsidR="00546E72" w:rsidRPr="00EC2E95" w14:paraId="396191BF"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0918B6" w14:textId="51715D15" w:rsidR="00546E72" w:rsidRPr="00834443" w:rsidRDefault="00546E72" w:rsidP="00546E72">
            <w:pPr>
              <w:spacing w:after="0" w:line="240" w:lineRule="auto"/>
              <w:ind w:left="0" w:firstLine="0"/>
              <w:jc w:val="center"/>
              <w:rPr>
                <w:color w:val="FF0000"/>
                <w:sz w:val="22"/>
              </w:rPr>
            </w:pPr>
            <w:r>
              <w:rPr>
                <w:rFonts w:ascii="Calibri" w:hAnsi="Calibri" w:cs="Calibri"/>
                <w:sz w:val="22"/>
              </w:rPr>
              <w:t>16</w:t>
            </w:r>
          </w:p>
        </w:tc>
        <w:tc>
          <w:tcPr>
            <w:tcW w:w="6256" w:type="dxa"/>
            <w:tcBorders>
              <w:top w:val="nil"/>
              <w:left w:val="nil"/>
              <w:bottom w:val="single" w:sz="4" w:space="0" w:color="auto"/>
              <w:right w:val="single" w:sz="4" w:space="0" w:color="auto"/>
            </w:tcBorders>
            <w:shd w:val="clear" w:color="auto" w:fill="auto"/>
            <w:noWrap/>
            <w:vAlign w:val="bottom"/>
            <w:hideMark/>
          </w:tcPr>
          <w:p w14:paraId="1305F1F6" w14:textId="55C41D27" w:rsidR="00546E72" w:rsidRPr="00834443" w:rsidRDefault="00546E72" w:rsidP="00546E72">
            <w:pPr>
              <w:spacing w:after="0" w:line="240" w:lineRule="auto"/>
              <w:ind w:left="0" w:firstLine="0"/>
              <w:jc w:val="left"/>
              <w:rPr>
                <w:color w:val="FF0000"/>
                <w:sz w:val="22"/>
              </w:rPr>
            </w:pPr>
            <w:r>
              <w:rPr>
                <w:rFonts w:ascii="Calibri" w:hAnsi="Calibri" w:cs="Calibri"/>
                <w:sz w:val="22"/>
              </w:rPr>
              <w:t>Patient Chart rack</w:t>
            </w:r>
          </w:p>
        </w:tc>
        <w:tc>
          <w:tcPr>
            <w:tcW w:w="817" w:type="dxa"/>
            <w:tcBorders>
              <w:top w:val="nil"/>
              <w:left w:val="nil"/>
              <w:bottom w:val="single" w:sz="4" w:space="0" w:color="auto"/>
              <w:right w:val="single" w:sz="4" w:space="0" w:color="auto"/>
            </w:tcBorders>
            <w:shd w:val="clear" w:color="auto" w:fill="auto"/>
            <w:noWrap/>
            <w:vAlign w:val="bottom"/>
            <w:hideMark/>
          </w:tcPr>
          <w:p w14:paraId="662016CC" w14:textId="7DC3C992" w:rsidR="00546E72" w:rsidRPr="00834443" w:rsidRDefault="00546E72" w:rsidP="00546E72">
            <w:pPr>
              <w:spacing w:after="0" w:line="240" w:lineRule="auto"/>
              <w:ind w:left="0" w:firstLine="0"/>
              <w:jc w:val="center"/>
              <w:rPr>
                <w:color w:val="FF0000"/>
                <w:sz w:val="22"/>
              </w:rPr>
            </w:pPr>
            <w:r>
              <w:rPr>
                <w:rFonts w:ascii="Calibri" w:hAnsi="Calibri" w:cs="Calibri"/>
                <w:sz w:val="22"/>
              </w:rPr>
              <w:t>2</w:t>
            </w:r>
          </w:p>
        </w:tc>
        <w:tc>
          <w:tcPr>
            <w:tcW w:w="956" w:type="dxa"/>
            <w:tcBorders>
              <w:top w:val="nil"/>
              <w:left w:val="nil"/>
              <w:bottom w:val="single" w:sz="4" w:space="0" w:color="auto"/>
              <w:right w:val="single" w:sz="4" w:space="0" w:color="auto"/>
            </w:tcBorders>
            <w:shd w:val="clear" w:color="auto" w:fill="auto"/>
            <w:noWrap/>
            <w:vAlign w:val="center"/>
            <w:hideMark/>
          </w:tcPr>
          <w:p w14:paraId="7817854B" w14:textId="669BBAF4" w:rsidR="00546E72" w:rsidRPr="00834443" w:rsidRDefault="00546E72" w:rsidP="00546E72">
            <w:pPr>
              <w:spacing w:after="0" w:line="240" w:lineRule="auto"/>
              <w:ind w:left="0" w:firstLine="0"/>
              <w:jc w:val="center"/>
              <w:rPr>
                <w:color w:val="FF0000"/>
                <w:sz w:val="22"/>
              </w:rPr>
            </w:pPr>
            <w:r>
              <w:t>pcs</w:t>
            </w:r>
          </w:p>
        </w:tc>
      </w:tr>
      <w:tr w:rsidR="00546E72" w:rsidRPr="00EC2E95" w14:paraId="7B3474A6"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F211DD5" w14:textId="23AA46B9" w:rsidR="00546E72" w:rsidRPr="00834443" w:rsidRDefault="00546E72" w:rsidP="00546E72">
            <w:pPr>
              <w:spacing w:after="0" w:line="240" w:lineRule="auto"/>
              <w:ind w:left="0" w:firstLine="0"/>
              <w:jc w:val="center"/>
              <w:rPr>
                <w:color w:val="FF0000"/>
                <w:sz w:val="22"/>
              </w:rPr>
            </w:pPr>
            <w:r>
              <w:rPr>
                <w:rFonts w:ascii="Calibri" w:hAnsi="Calibri" w:cs="Calibri"/>
                <w:sz w:val="22"/>
              </w:rPr>
              <w:t>17</w:t>
            </w:r>
          </w:p>
        </w:tc>
        <w:tc>
          <w:tcPr>
            <w:tcW w:w="6256" w:type="dxa"/>
            <w:tcBorders>
              <w:top w:val="nil"/>
              <w:left w:val="nil"/>
              <w:bottom w:val="single" w:sz="4" w:space="0" w:color="auto"/>
              <w:right w:val="single" w:sz="4" w:space="0" w:color="auto"/>
            </w:tcBorders>
            <w:shd w:val="clear" w:color="auto" w:fill="auto"/>
            <w:noWrap/>
            <w:vAlign w:val="bottom"/>
            <w:hideMark/>
          </w:tcPr>
          <w:p w14:paraId="64825F3A" w14:textId="6D704CE0" w:rsidR="00546E72" w:rsidRPr="00834443" w:rsidRDefault="00546E72" w:rsidP="00546E72">
            <w:pPr>
              <w:spacing w:after="0" w:line="240" w:lineRule="auto"/>
              <w:ind w:left="0" w:firstLine="0"/>
              <w:jc w:val="left"/>
              <w:rPr>
                <w:color w:val="FF0000"/>
                <w:sz w:val="22"/>
              </w:rPr>
            </w:pPr>
            <w:r>
              <w:rPr>
                <w:rFonts w:ascii="Calibri" w:hAnsi="Calibri" w:cs="Calibri"/>
                <w:sz w:val="22"/>
              </w:rPr>
              <w:t>Patient Chart holder</w:t>
            </w:r>
          </w:p>
        </w:tc>
        <w:tc>
          <w:tcPr>
            <w:tcW w:w="817" w:type="dxa"/>
            <w:tcBorders>
              <w:top w:val="nil"/>
              <w:left w:val="nil"/>
              <w:bottom w:val="single" w:sz="4" w:space="0" w:color="auto"/>
              <w:right w:val="single" w:sz="4" w:space="0" w:color="auto"/>
            </w:tcBorders>
            <w:shd w:val="clear" w:color="auto" w:fill="auto"/>
            <w:noWrap/>
            <w:vAlign w:val="bottom"/>
            <w:hideMark/>
          </w:tcPr>
          <w:p w14:paraId="788C0ECE" w14:textId="6CC764ED" w:rsidR="00546E72" w:rsidRPr="00834443" w:rsidRDefault="00546E72" w:rsidP="00546E72">
            <w:pPr>
              <w:spacing w:after="0" w:line="240" w:lineRule="auto"/>
              <w:ind w:left="0" w:firstLine="0"/>
              <w:jc w:val="center"/>
              <w:rPr>
                <w:color w:val="FF0000"/>
                <w:sz w:val="22"/>
              </w:rPr>
            </w:pPr>
            <w:r>
              <w:rPr>
                <w:rFonts w:ascii="Calibri" w:hAnsi="Calibri" w:cs="Calibri"/>
                <w:sz w:val="22"/>
              </w:rPr>
              <w:t>30</w:t>
            </w:r>
          </w:p>
        </w:tc>
        <w:tc>
          <w:tcPr>
            <w:tcW w:w="956" w:type="dxa"/>
            <w:tcBorders>
              <w:top w:val="nil"/>
              <w:left w:val="nil"/>
              <w:bottom w:val="single" w:sz="4" w:space="0" w:color="auto"/>
              <w:right w:val="single" w:sz="4" w:space="0" w:color="auto"/>
            </w:tcBorders>
            <w:shd w:val="clear" w:color="auto" w:fill="auto"/>
            <w:noWrap/>
            <w:vAlign w:val="center"/>
            <w:hideMark/>
          </w:tcPr>
          <w:p w14:paraId="3020F3C4" w14:textId="65B81610" w:rsidR="00546E72" w:rsidRPr="00834443" w:rsidRDefault="00546E72" w:rsidP="00546E72">
            <w:pPr>
              <w:spacing w:after="0" w:line="240" w:lineRule="auto"/>
              <w:ind w:left="0" w:firstLine="0"/>
              <w:jc w:val="center"/>
              <w:rPr>
                <w:color w:val="FF0000"/>
                <w:sz w:val="22"/>
              </w:rPr>
            </w:pPr>
            <w:r>
              <w:t>pcs</w:t>
            </w:r>
          </w:p>
        </w:tc>
      </w:tr>
      <w:tr w:rsidR="00546E72" w:rsidRPr="00EC2E95" w14:paraId="575979D0"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66C0B54" w14:textId="67856B26" w:rsidR="00546E72" w:rsidRPr="00834443" w:rsidRDefault="00546E72" w:rsidP="00546E72">
            <w:pPr>
              <w:spacing w:after="0" w:line="240" w:lineRule="auto"/>
              <w:ind w:left="0" w:firstLine="0"/>
              <w:jc w:val="center"/>
              <w:rPr>
                <w:color w:val="FF0000"/>
                <w:sz w:val="22"/>
              </w:rPr>
            </w:pPr>
            <w:r>
              <w:rPr>
                <w:rFonts w:ascii="Calibri" w:hAnsi="Calibri" w:cs="Calibri"/>
                <w:sz w:val="22"/>
              </w:rPr>
              <w:t>18</w:t>
            </w:r>
          </w:p>
        </w:tc>
        <w:tc>
          <w:tcPr>
            <w:tcW w:w="6256" w:type="dxa"/>
            <w:tcBorders>
              <w:top w:val="nil"/>
              <w:left w:val="nil"/>
              <w:bottom w:val="single" w:sz="4" w:space="0" w:color="auto"/>
              <w:right w:val="single" w:sz="4" w:space="0" w:color="auto"/>
            </w:tcBorders>
            <w:shd w:val="clear" w:color="auto" w:fill="auto"/>
            <w:noWrap/>
            <w:vAlign w:val="bottom"/>
            <w:hideMark/>
          </w:tcPr>
          <w:p w14:paraId="19FB5548" w14:textId="53E42CD2" w:rsidR="00546E72" w:rsidRPr="00834443" w:rsidRDefault="00546E72" w:rsidP="00546E72">
            <w:pPr>
              <w:spacing w:after="0" w:line="240" w:lineRule="auto"/>
              <w:ind w:left="0" w:firstLine="0"/>
              <w:jc w:val="left"/>
              <w:rPr>
                <w:color w:val="FF0000"/>
                <w:sz w:val="22"/>
              </w:rPr>
            </w:pPr>
            <w:r>
              <w:rPr>
                <w:rFonts w:ascii="Calibri" w:hAnsi="Calibri" w:cs="Calibri"/>
                <w:sz w:val="22"/>
              </w:rPr>
              <w:t>Needle incinerator</w:t>
            </w:r>
          </w:p>
        </w:tc>
        <w:tc>
          <w:tcPr>
            <w:tcW w:w="817" w:type="dxa"/>
            <w:tcBorders>
              <w:top w:val="nil"/>
              <w:left w:val="nil"/>
              <w:bottom w:val="single" w:sz="4" w:space="0" w:color="auto"/>
              <w:right w:val="single" w:sz="4" w:space="0" w:color="auto"/>
            </w:tcBorders>
            <w:shd w:val="clear" w:color="auto" w:fill="auto"/>
            <w:noWrap/>
            <w:vAlign w:val="bottom"/>
            <w:hideMark/>
          </w:tcPr>
          <w:p w14:paraId="5A0374BC" w14:textId="35F42E69" w:rsidR="00546E72" w:rsidRPr="00834443" w:rsidRDefault="00546E72" w:rsidP="00546E72">
            <w:pPr>
              <w:spacing w:after="0" w:line="240" w:lineRule="auto"/>
              <w:ind w:left="0" w:firstLine="0"/>
              <w:jc w:val="center"/>
              <w:rPr>
                <w:color w:val="FF0000"/>
                <w:sz w:val="22"/>
              </w:rPr>
            </w:pPr>
            <w:r>
              <w:rPr>
                <w:rFonts w:ascii="Calibri" w:hAnsi="Calibri" w:cs="Calibri"/>
                <w:sz w:val="22"/>
              </w:rPr>
              <w:t>3</w:t>
            </w:r>
          </w:p>
        </w:tc>
        <w:tc>
          <w:tcPr>
            <w:tcW w:w="956" w:type="dxa"/>
            <w:tcBorders>
              <w:top w:val="nil"/>
              <w:left w:val="nil"/>
              <w:bottom w:val="single" w:sz="4" w:space="0" w:color="auto"/>
              <w:right w:val="single" w:sz="4" w:space="0" w:color="auto"/>
            </w:tcBorders>
            <w:shd w:val="clear" w:color="auto" w:fill="auto"/>
            <w:noWrap/>
            <w:vAlign w:val="center"/>
            <w:hideMark/>
          </w:tcPr>
          <w:p w14:paraId="51A2385F" w14:textId="2555ABC2" w:rsidR="00546E72" w:rsidRPr="00834443" w:rsidRDefault="00546E72" w:rsidP="00546E72">
            <w:pPr>
              <w:spacing w:after="0" w:line="240" w:lineRule="auto"/>
              <w:ind w:left="0" w:firstLine="0"/>
              <w:jc w:val="center"/>
              <w:rPr>
                <w:color w:val="FF0000"/>
                <w:sz w:val="22"/>
              </w:rPr>
            </w:pPr>
            <w:r>
              <w:t>pcs</w:t>
            </w:r>
          </w:p>
        </w:tc>
      </w:tr>
      <w:tr w:rsidR="00546E72" w:rsidRPr="00EC2E95" w14:paraId="087E12E3"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EA31095" w14:textId="5437929E" w:rsidR="00546E72" w:rsidRPr="00834443" w:rsidRDefault="00546E72" w:rsidP="00546E72">
            <w:pPr>
              <w:spacing w:after="0" w:line="240" w:lineRule="auto"/>
              <w:ind w:left="0" w:firstLine="0"/>
              <w:jc w:val="center"/>
              <w:rPr>
                <w:color w:val="FF0000"/>
                <w:sz w:val="22"/>
              </w:rPr>
            </w:pPr>
            <w:r>
              <w:rPr>
                <w:rFonts w:ascii="Calibri" w:hAnsi="Calibri" w:cs="Calibri"/>
                <w:sz w:val="22"/>
              </w:rPr>
              <w:t>19</w:t>
            </w:r>
          </w:p>
        </w:tc>
        <w:tc>
          <w:tcPr>
            <w:tcW w:w="6256" w:type="dxa"/>
            <w:tcBorders>
              <w:top w:val="nil"/>
              <w:left w:val="nil"/>
              <w:bottom w:val="single" w:sz="4" w:space="0" w:color="auto"/>
              <w:right w:val="single" w:sz="4" w:space="0" w:color="auto"/>
            </w:tcBorders>
            <w:shd w:val="clear" w:color="auto" w:fill="auto"/>
            <w:noWrap/>
            <w:vAlign w:val="bottom"/>
            <w:hideMark/>
          </w:tcPr>
          <w:p w14:paraId="70BFECCF" w14:textId="79C4CC53" w:rsidR="00546E72" w:rsidRPr="00834443" w:rsidRDefault="00546E72" w:rsidP="00546E72">
            <w:pPr>
              <w:spacing w:after="0" w:line="240" w:lineRule="auto"/>
              <w:ind w:left="0" w:firstLine="0"/>
              <w:jc w:val="left"/>
              <w:rPr>
                <w:color w:val="FF0000"/>
                <w:sz w:val="22"/>
              </w:rPr>
            </w:pPr>
            <w:r>
              <w:rPr>
                <w:rFonts w:ascii="Calibri" w:hAnsi="Calibri" w:cs="Calibri"/>
                <w:sz w:val="22"/>
              </w:rPr>
              <w:t>oxygen regulator</w:t>
            </w:r>
          </w:p>
        </w:tc>
        <w:tc>
          <w:tcPr>
            <w:tcW w:w="817" w:type="dxa"/>
            <w:tcBorders>
              <w:top w:val="nil"/>
              <w:left w:val="nil"/>
              <w:bottom w:val="single" w:sz="4" w:space="0" w:color="auto"/>
              <w:right w:val="single" w:sz="4" w:space="0" w:color="auto"/>
            </w:tcBorders>
            <w:shd w:val="clear" w:color="auto" w:fill="auto"/>
            <w:noWrap/>
            <w:vAlign w:val="bottom"/>
            <w:hideMark/>
          </w:tcPr>
          <w:p w14:paraId="0DECA262" w14:textId="55CD3D26" w:rsidR="00546E72" w:rsidRPr="00834443" w:rsidRDefault="00546E72" w:rsidP="00546E72">
            <w:pPr>
              <w:spacing w:after="0" w:line="240" w:lineRule="auto"/>
              <w:ind w:left="0" w:firstLine="0"/>
              <w:jc w:val="center"/>
              <w:rPr>
                <w:color w:val="FF0000"/>
                <w:sz w:val="22"/>
              </w:rPr>
            </w:pPr>
            <w:r>
              <w:rPr>
                <w:rFonts w:ascii="Calibri" w:hAnsi="Calibri" w:cs="Calibri"/>
                <w:sz w:val="22"/>
              </w:rPr>
              <w:t>18</w:t>
            </w:r>
          </w:p>
        </w:tc>
        <w:tc>
          <w:tcPr>
            <w:tcW w:w="956" w:type="dxa"/>
            <w:tcBorders>
              <w:top w:val="nil"/>
              <w:left w:val="nil"/>
              <w:bottom w:val="single" w:sz="4" w:space="0" w:color="auto"/>
              <w:right w:val="single" w:sz="4" w:space="0" w:color="auto"/>
            </w:tcBorders>
            <w:shd w:val="clear" w:color="auto" w:fill="auto"/>
            <w:noWrap/>
            <w:vAlign w:val="center"/>
            <w:hideMark/>
          </w:tcPr>
          <w:p w14:paraId="4A1E53B5" w14:textId="17C91A17" w:rsidR="00546E72" w:rsidRPr="00834443" w:rsidRDefault="00546E72" w:rsidP="00546E72">
            <w:pPr>
              <w:spacing w:after="0" w:line="240" w:lineRule="auto"/>
              <w:ind w:left="0" w:firstLine="0"/>
              <w:jc w:val="center"/>
              <w:rPr>
                <w:color w:val="FF0000"/>
                <w:sz w:val="22"/>
              </w:rPr>
            </w:pPr>
            <w:r>
              <w:t>pcs</w:t>
            </w:r>
          </w:p>
        </w:tc>
      </w:tr>
      <w:tr w:rsidR="00546E72" w:rsidRPr="00EC2E95" w14:paraId="5845EDD8"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7A7308E" w14:textId="64964A66" w:rsidR="00546E72" w:rsidRPr="00834443" w:rsidRDefault="00546E72" w:rsidP="00546E72">
            <w:pPr>
              <w:spacing w:after="0" w:line="240" w:lineRule="auto"/>
              <w:ind w:left="0" w:firstLine="0"/>
              <w:jc w:val="center"/>
              <w:rPr>
                <w:color w:val="FF0000"/>
                <w:sz w:val="22"/>
              </w:rPr>
            </w:pPr>
            <w:r>
              <w:rPr>
                <w:rFonts w:ascii="Calibri" w:hAnsi="Calibri" w:cs="Calibri"/>
                <w:sz w:val="22"/>
              </w:rPr>
              <w:t>20</w:t>
            </w:r>
          </w:p>
        </w:tc>
        <w:tc>
          <w:tcPr>
            <w:tcW w:w="6256" w:type="dxa"/>
            <w:tcBorders>
              <w:top w:val="nil"/>
              <w:left w:val="nil"/>
              <w:bottom w:val="single" w:sz="4" w:space="0" w:color="auto"/>
              <w:right w:val="single" w:sz="4" w:space="0" w:color="auto"/>
            </w:tcBorders>
            <w:shd w:val="clear" w:color="auto" w:fill="auto"/>
            <w:noWrap/>
            <w:vAlign w:val="bottom"/>
            <w:hideMark/>
          </w:tcPr>
          <w:p w14:paraId="13FEAA3B" w14:textId="467A3256" w:rsidR="00546E72" w:rsidRPr="00834443" w:rsidRDefault="00546E72" w:rsidP="00546E72">
            <w:pPr>
              <w:spacing w:after="0" w:line="240" w:lineRule="auto"/>
              <w:ind w:left="0" w:firstLine="0"/>
              <w:jc w:val="left"/>
              <w:rPr>
                <w:color w:val="FF0000"/>
                <w:sz w:val="22"/>
              </w:rPr>
            </w:pPr>
            <w:r>
              <w:rPr>
                <w:rFonts w:ascii="Calibri" w:hAnsi="Calibri" w:cs="Calibri"/>
                <w:sz w:val="22"/>
              </w:rPr>
              <w:t>Nebulizer</w:t>
            </w:r>
          </w:p>
        </w:tc>
        <w:tc>
          <w:tcPr>
            <w:tcW w:w="817" w:type="dxa"/>
            <w:tcBorders>
              <w:top w:val="nil"/>
              <w:left w:val="nil"/>
              <w:bottom w:val="single" w:sz="4" w:space="0" w:color="auto"/>
              <w:right w:val="single" w:sz="4" w:space="0" w:color="auto"/>
            </w:tcBorders>
            <w:shd w:val="clear" w:color="auto" w:fill="auto"/>
            <w:noWrap/>
            <w:vAlign w:val="bottom"/>
            <w:hideMark/>
          </w:tcPr>
          <w:p w14:paraId="2BD54977" w14:textId="21A6130B" w:rsidR="00546E72" w:rsidRPr="00834443" w:rsidRDefault="00546E72" w:rsidP="00546E72">
            <w:pPr>
              <w:spacing w:after="0" w:line="240" w:lineRule="auto"/>
              <w:ind w:left="0" w:firstLine="0"/>
              <w:jc w:val="center"/>
              <w:rPr>
                <w:color w:val="FF0000"/>
                <w:sz w:val="22"/>
              </w:rPr>
            </w:pPr>
            <w:r>
              <w:rPr>
                <w:rFonts w:ascii="Calibri" w:hAnsi="Calibri" w:cs="Calibri"/>
                <w:sz w:val="22"/>
              </w:rPr>
              <w:t>10</w:t>
            </w:r>
          </w:p>
        </w:tc>
        <w:tc>
          <w:tcPr>
            <w:tcW w:w="956" w:type="dxa"/>
            <w:tcBorders>
              <w:top w:val="nil"/>
              <w:left w:val="nil"/>
              <w:bottom w:val="single" w:sz="4" w:space="0" w:color="auto"/>
              <w:right w:val="single" w:sz="4" w:space="0" w:color="auto"/>
            </w:tcBorders>
            <w:shd w:val="clear" w:color="auto" w:fill="auto"/>
            <w:noWrap/>
            <w:vAlign w:val="center"/>
            <w:hideMark/>
          </w:tcPr>
          <w:p w14:paraId="30701E44" w14:textId="46C31EF0" w:rsidR="00546E72" w:rsidRPr="00834443" w:rsidRDefault="00546E72" w:rsidP="00546E72">
            <w:pPr>
              <w:spacing w:after="0" w:line="240" w:lineRule="auto"/>
              <w:ind w:left="0" w:firstLine="0"/>
              <w:jc w:val="center"/>
              <w:rPr>
                <w:color w:val="FF0000"/>
                <w:sz w:val="22"/>
              </w:rPr>
            </w:pPr>
            <w:r>
              <w:t>pcs</w:t>
            </w:r>
          </w:p>
        </w:tc>
      </w:tr>
      <w:tr w:rsidR="00546E72" w:rsidRPr="00EC2E95" w14:paraId="0DDA5110"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DC25AD4" w14:textId="3808E626" w:rsidR="00546E72" w:rsidRPr="00834443" w:rsidRDefault="00546E72" w:rsidP="00546E72">
            <w:pPr>
              <w:spacing w:after="0" w:line="240" w:lineRule="auto"/>
              <w:ind w:left="0" w:firstLine="0"/>
              <w:jc w:val="center"/>
              <w:rPr>
                <w:color w:val="FF0000"/>
                <w:sz w:val="22"/>
              </w:rPr>
            </w:pPr>
            <w:r>
              <w:rPr>
                <w:rFonts w:ascii="Calibri" w:hAnsi="Calibri" w:cs="Calibri"/>
                <w:sz w:val="22"/>
              </w:rPr>
              <w:t>21</w:t>
            </w:r>
          </w:p>
        </w:tc>
        <w:tc>
          <w:tcPr>
            <w:tcW w:w="6256" w:type="dxa"/>
            <w:tcBorders>
              <w:top w:val="nil"/>
              <w:left w:val="nil"/>
              <w:bottom w:val="single" w:sz="4" w:space="0" w:color="auto"/>
              <w:right w:val="single" w:sz="4" w:space="0" w:color="auto"/>
            </w:tcBorders>
            <w:shd w:val="clear" w:color="auto" w:fill="auto"/>
            <w:noWrap/>
            <w:vAlign w:val="bottom"/>
            <w:hideMark/>
          </w:tcPr>
          <w:p w14:paraId="742324F2" w14:textId="5AC1F275" w:rsidR="00546E72" w:rsidRPr="00834443" w:rsidRDefault="00546E72" w:rsidP="00546E72">
            <w:pPr>
              <w:spacing w:after="0" w:line="240" w:lineRule="auto"/>
              <w:ind w:left="0" w:firstLine="0"/>
              <w:jc w:val="left"/>
              <w:rPr>
                <w:color w:val="FF0000"/>
                <w:sz w:val="22"/>
              </w:rPr>
            </w:pPr>
            <w:r>
              <w:rPr>
                <w:rFonts w:ascii="Calibri" w:hAnsi="Calibri" w:cs="Calibri"/>
                <w:sz w:val="22"/>
              </w:rPr>
              <w:t>Medicine cup</w:t>
            </w:r>
          </w:p>
        </w:tc>
        <w:tc>
          <w:tcPr>
            <w:tcW w:w="817" w:type="dxa"/>
            <w:tcBorders>
              <w:top w:val="nil"/>
              <w:left w:val="nil"/>
              <w:bottom w:val="single" w:sz="4" w:space="0" w:color="auto"/>
              <w:right w:val="single" w:sz="4" w:space="0" w:color="auto"/>
            </w:tcBorders>
            <w:shd w:val="clear" w:color="auto" w:fill="auto"/>
            <w:noWrap/>
            <w:vAlign w:val="bottom"/>
            <w:hideMark/>
          </w:tcPr>
          <w:p w14:paraId="034D3F05" w14:textId="7C4C67D6" w:rsidR="00546E72" w:rsidRPr="00834443" w:rsidRDefault="00546E72" w:rsidP="00546E72">
            <w:pPr>
              <w:spacing w:after="0" w:line="240" w:lineRule="auto"/>
              <w:ind w:left="0" w:firstLine="0"/>
              <w:jc w:val="center"/>
              <w:rPr>
                <w:color w:val="FF0000"/>
                <w:sz w:val="22"/>
              </w:rPr>
            </w:pPr>
            <w:r>
              <w:rPr>
                <w:rFonts w:ascii="Calibri" w:hAnsi="Calibri" w:cs="Calibri"/>
                <w:sz w:val="22"/>
              </w:rPr>
              <w:t>30</w:t>
            </w:r>
          </w:p>
        </w:tc>
        <w:tc>
          <w:tcPr>
            <w:tcW w:w="956" w:type="dxa"/>
            <w:tcBorders>
              <w:top w:val="nil"/>
              <w:left w:val="nil"/>
              <w:bottom w:val="single" w:sz="4" w:space="0" w:color="auto"/>
              <w:right w:val="single" w:sz="4" w:space="0" w:color="auto"/>
            </w:tcBorders>
            <w:shd w:val="clear" w:color="auto" w:fill="auto"/>
            <w:noWrap/>
            <w:vAlign w:val="center"/>
            <w:hideMark/>
          </w:tcPr>
          <w:p w14:paraId="457753E5" w14:textId="05D8CDC0" w:rsidR="00546E72" w:rsidRPr="00834443" w:rsidRDefault="00546E72" w:rsidP="00546E72">
            <w:pPr>
              <w:spacing w:after="0" w:line="240" w:lineRule="auto"/>
              <w:ind w:left="0" w:firstLine="0"/>
              <w:jc w:val="center"/>
              <w:rPr>
                <w:color w:val="FF0000"/>
                <w:sz w:val="22"/>
              </w:rPr>
            </w:pPr>
            <w:r>
              <w:t>pcs</w:t>
            </w:r>
          </w:p>
        </w:tc>
      </w:tr>
      <w:tr w:rsidR="00546E72" w:rsidRPr="00EC2E95" w14:paraId="13D8A6E9"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648744" w14:textId="38896572" w:rsidR="00546E72" w:rsidRPr="00834443" w:rsidRDefault="00546E72" w:rsidP="00546E72">
            <w:pPr>
              <w:spacing w:after="0" w:line="240" w:lineRule="auto"/>
              <w:ind w:left="0" w:firstLine="0"/>
              <w:jc w:val="center"/>
              <w:rPr>
                <w:color w:val="FF0000"/>
                <w:sz w:val="22"/>
              </w:rPr>
            </w:pPr>
            <w:r>
              <w:rPr>
                <w:rFonts w:ascii="Calibri" w:hAnsi="Calibri" w:cs="Calibri"/>
                <w:sz w:val="22"/>
              </w:rPr>
              <w:t>22</w:t>
            </w:r>
          </w:p>
        </w:tc>
        <w:tc>
          <w:tcPr>
            <w:tcW w:w="6256" w:type="dxa"/>
            <w:tcBorders>
              <w:top w:val="nil"/>
              <w:left w:val="nil"/>
              <w:bottom w:val="single" w:sz="4" w:space="0" w:color="auto"/>
              <w:right w:val="single" w:sz="4" w:space="0" w:color="auto"/>
            </w:tcBorders>
            <w:shd w:val="clear" w:color="auto" w:fill="auto"/>
            <w:noWrap/>
            <w:vAlign w:val="bottom"/>
            <w:hideMark/>
          </w:tcPr>
          <w:p w14:paraId="2AA5F4E0" w14:textId="120A7002" w:rsidR="00546E72" w:rsidRPr="00834443" w:rsidRDefault="00546E72" w:rsidP="00546E72">
            <w:pPr>
              <w:spacing w:after="0" w:line="240" w:lineRule="auto"/>
              <w:ind w:left="0" w:firstLine="0"/>
              <w:jc w:val="left"/>
              <w:rPr>
                <w:color w:val="FF0000"/>
                <w:sz w:val="22"/>
              </w:rPr>
            </w:pPr>
            <w:r>
              <w:rPr>
                <w:rFonts w:ascii="Calibri" w:hAnsi="Calibri" w:cs="Calibri"/>
                <w:sz w:val="22"/>
              </w:rPr>
              <w:t>Medicine tray</w:t>
            </w:r>
          </w:p>
        </w:tc>
        <w:tc>
          <w:tcPr>
            <w:tcW w:w="817" w:type="dxa"/>
            <w:tcBorders>
              <w:top w:val="nil"/>
              <w:left w:val="nil"/>
              <w:bottom w:val="single" w:sz="4" w:space="0" w:color="auto"/>
              <w:right w:val="single" w:sz="4" w:space="0" w:color="auto"/>
            </w:tcBorders>
            <w:shd w:val="clear" w:color="auto" w:fill="auto"/>
            <w:noWrap/>
            <w:vAlign w:val="bottom"/>
            <w:hideMark/>
          </w:tcPr>
          <w:p w14:paraId="3BAFFF8E" w14:textId="4CA3E192" w:rsidR="00546E72" w:rsidRPr="00834443" w:rsidRDefault="00546E72" w:rsidP="00546E72">
            <w:pPr>
              <w:spacing w:after="0" w:line="240" w:lineRule="auto"/>
              <w:ind w:left="0" w:firstLine="0"/>
              <w:jc w:val="center"/>
              <w:rPr>
                <w:color w:val="FF0000"/>
                <w:sz w:val="22"/>
              </w:rPr>
            </w:pPr>
            <w:r>
              <w:rPr>
                <w:rFonts w:ascii="Calibri" w:hAnsi="Calibri" w:cs="Calibri"/>
                <w:sz w:val="22"/>
              </w:rPr>
              <w:t>15</w:t>
            </w:r>
          </w:p>
        </w:tc>
        <w:tc>
          <w:tcPr>
            <w:tcW w:w="956" w:type="dxa"/>
            <w:tcBorders>
              <w:top w:val="nil"/>
              <w:left w:val="nil"/>
              <w:bottom w:val="single" w:sz="4" w:space="0" w:color="auto"/>
              <w:right w:val="single" w:sz="4" w:space="0" w:color="auto"/>
            </w:tcBorders>
            <w:shd w:val="clear" w:color="auto" w:fill="auto"/>
            <w:noWrap/>
            <w:vAlign w:val="center"/>
            <w:hideMark/>
          </w:tcPr>
          <w:p w14:paraId="69EBBDAE" w14:textId="265EEDDA" w:rsidR="00546E72" w:rsidRPr="00834443" w:rsidRDefault="00546E72" w:rsidP="00546E72">
            <w:pPr>
              <w:spacing w:after="0" w:line="240" w:lineRule="auto"/>
              <w:ind w:left="0" w:firstLine="0"/>
              <w:jc w:val="center"/>
              <w:rPr>
                <w:color w:val="FF0000"/>
                <w:sz w:val="22"/>
              </w:rPr>
            </w:pPr>
            <w:r>
              <w:t>pcs</w:t>
            </w:r>
          </w:p>
        </w:tc>
      </w:tr>
      <w:tr w:rsidR="00546E72" w:rsidRPr="00EC2E95" w14:paraId="1356ECA5"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988054B" w14:textId="43DC7C31" w:rsidR="00546E72" w:rsidRPr="00834443" w:rsidRDefault="00546E72" w:rsidP="00546E72">
            <w:pPr>
              <w:spacing w:after="0" w:line="240" w:lineRule="auto"/>
              <w:ind w:left="0" w:firstLine="0"/>
              <w:jc w:val="center"/>
              <w:rPr>
                <w:color w:val="FF0000"/>
                <w:sz w:val="22"/>
              </w:rPr>
            </w:pPr>
            <w:r>
              <w:rPr>
                <w:rFonts w:ascii="Calibri" w:hAnsi="Calibri" w:cs="Calibri"/>
                <w:sz w:val="22"/>
              </w:rPr>
              <w:t>23</w:t>
            </w:r>
          </w:p>
        </w:tc>
        <w:tc>
          <w:tcPr>
            <w:tcW w:w="6256" w:type="dxa"/>
            <w:tcBorders>
              <w:top w:val="nil"/>
              <w:left w:val="nil"/>
              <w:bottom w:val="single" w:sz="4" w:space="0" w:color="auto"/>
              <w:right w:val="single" w:sz="4" w:space="0" w:color="auto"/>
            </w:tcBorders>
            <w:shd w:val="clear" w:color="auto" w:fill="auto"/>
            <w:noWrap/>
            <w:vAlign w:val="bottom"/>
            <w:hideMark/>
          </w:tcPr>
          <w:p w14:paraId="7240077A" w14:textId="06561824" w:rsidR="00546E72" w:rsidRPr="00834443" w:rsidRDefault="00546E72" w:rsidP="00546E72">
            <w:pPr>
              <w:spacing w:after="0" w:line="240" w:lineRule="auto"/>
              <w:ind w:left="0" w:firstLine="0"/>
              <w:jc w:val="left"/>
              <w:rPr>
                <w:color w:val="FF0000"/>
                <w:sz w:val="22"/>
              </w:rPr>
            </w:pPr>
            <w:r>
              <w:rPr>
                <w:rFonts w:ascii="Calibri" w:hAnsi="Calibri" w:cs="Calibri"/>
                <w:sz w:val="22"/>
              </w:rPr>
              <w:t>Medicine ticket board</w:t>
            </w:r>
          </w:p>
        </w:tc>
        <w:tc>
          <w:tcPr>
            <w:tcW w:w="817" w:type="dxa"/>
            <w:tcBorders>
              <w:top w:val="nil"/>
              <w:left w:val="nil"/>
              <w:bottom w:val="single" w:sz="4" w:space="0" w:color="auto"/>
              <w:right w:val="single" w:sz="4" w:space="0" w:color="auto"/>
            </w:tcBorders>
            <w:shd w:val="clear" w:color="auto" w:fill="auto"/>
            <w:noWrap/>
            <w:vAlign w:val="bottom"/>
            <w:hideMark/>
          </w:tcPr>
          <w:p w14:paraId="1D6BCFA1" w14:textId="0F68025A" w:rsidR="00546E72" w:rsidRPr="00834443" w:rsidRDefault="00546E72" w:rsidP="00546E72">
            <w:pPr>
              <w:spacing w:after="0" w:line="240" w:lineRule="auto"/>
              <w:ind w:left="0" w:firstLine="0"/>
              <w:jc w:val="center"/>
              <w:rPr>
                <w:color w:val="FF0000"/>
                <w:sz w:val="22"/>
              </w:rPr>
            </w:pPr>
            <w:r>
              <w:rPr>
                <w:rFonts w:ascii="Calibri" w:hAnsi="Calibri" w:cs="Calibri"/>
                <w:sz w:val="22"/>
              </w:rPr>
              <w:t>2</w:t>
            </w:r>
          </w:p>
        </w:tc>
        <w:tc>
          <w:tcPr>
            <w:tcW w:w="956" w:type="dxa"/>
            <w:tcBorders>
              <w:top w:val="nil"/>
              <w:left w:val="nil"/>
              <w:bottom w:val="single" w:sz="4" w:space="0" w:color="auto"/>
              <w:right w:val="single" w:sz="4" w:space="0" w:color="auto"/>
            </w:tcBorders>
            <w:shd w:val="clear" w:color="auto" w:fill="auto"/>
            <w:noWrap/>
            <w:vAlign w:val="center"/>
            <w:hideMark/>
          </w:tcPr>
          <w:p w14:paraId="4C091427" w14:textId="35DD770A" w:rsidR="00546E72" w:rsidRPr="00834443" w:rsidRDefault="00546E72" w:rsidP="00546E72">
            <w:pPr>
              <w:spacing w:after="0" w:line="240" w:lineRule="auto"/>
              <w:ind w:left="0" w:firstLine="0"/>
              <w:jc w:val="center"/>
              <w:rPr>
                <w:color w:val="FF0000"/>
                <w:sz w:val="22"/>
              </w:rPr>
            </w:pPr>
            <w:r>
              <w:t>pcs</w:t>
            </w:r>
          </w:p>
        </w:tc>
      </w:tr>
      <w:tr w:rsidR="00546E72" w:rsidRPr="00EC2E95" w14:paraId="7EF7616B"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C12C91" w14:textId="22129C9E" w:rsidR="00546E72" w:rsidRPr="00834443" w:rsidRDefault="00546E72" w:rsidP="00546E72">
            <w:pPr>
              <w:spacing w:after="0" w:line="240" w:lineRule="auto"/>
              <w:ind w:left="0" w:firstLine="0"/>
              <w:jc w:val="center"/>
              <w:rPr>
                <w:color w:val="FF0000"/>
                <w:sz w:val="22"/>
              </w:rPr>
            </w:pPr>
            <w:r>
              <w:rPr>
                <w:rFonts w:ascii="Calibri" w:hAnsi="Calibri" w:cs="Calibri"/>
                <w:sz w:val="22"/>
              </w:rPr>
              <w:t>24</w:t>
            </w:r>
          </w:p>
        </w:tc>
        <w:tc>
          <w:tcPr>
            <w:tcW w:w="6256" w:type="dxa"/>
            <w:tcBorders>
              <w:top w:val="nil"/>
              <w:left w:val="nil"/>
              <w:bottom w:val="single" w:sz="4" w:space="0" w:color="auto"/>
              <w:right w:val="single" w:sz="4" w:space="0" w:color="auto"/>
            </w:tcBorders>
            <w:shd w:val="clear" w:color="auto" w:fill="auto"/>
            <w:noWrap/>
            <w:vAlign w:val="bottom"/>
            <w:hideMark/>
          </w:tcPr>
          <w:p w14:paraId="75D77A1C" w14:textId="43840FF9" w:rsidR="00546E72" w:rsidRPr="00834443" w:rsidRDefault="00546E72" w:rsidP="00546E72">
            <w:pPr>
              <w:spacing w:after="0" w:line="240" w:lineRule="auto"/>
              <w:ind w:left="0" w:firstLine="0"/>
              <w:jc w:val="left"/>
              <w:rPr>
                <w:color w:val="FF0000"/>
                <w:sz w:val="22"/>
              </w:rPr>
            </w:pPr>
            <w:r>
              <w:rPr>
                <w:rFonts w:ascii="Calibri" w:hAnsi="Calibri" w:cs="Calibri"/>
                <w:sz w:val="22"/>
              </w:rPr>
              <w:t>Alchohol-based hand rub 70% isoprophyl</w:t>
            </w:r>
          </w:p>
        </w:tc>
        <w:tc>
          <w:tcPr>
            <w:tcW w:w="817" w:type="dxa"/>
            <w:tcBorders>
              <w:top w:val="nil"/>
              <w:left w:val="nil"/>
              <w:bottom w:val="single" w:sz="4" w:space="0" w:color="auto"/>
              <w:right w:val="single" w:sz="4" w:space="0" w:color="auto"/>
            </w:tcBorders>
            <w:shd w:val="clear" w:color="auto" w:fill="auto"/>
            <w:noWrap/>
            <w:vAlign w:val="bottom"/>
            <w:hideMark/>
          </w:tcPr>
          <w:p w14:paraId="6674704B" w14:textId="20A985C9" w:rsidR="00546E72" w:rsidRPr="00834443" w:rsidRDefault="00546E72" w:rsidP="00546E72">
            <w:pPr>
              <w:spacing w:after="0" w:line="240" w:lineRule="auto"/>
              <w:ind w:left="0" w:firstLine="0"/>
              <w:jc w:val="center"/>
              <w:rPr>
                <w:color w:val="FF0000"/>
                <w:sz w:val="22"/>
              </w:rPr>
            </w:pPr>
            <w:r>
              <w:rPr>
                <w:rFonts w:ascii="Calibri" w:hAnsi="Calibri" w:cs="Calibri"/>
                <w:sz w:val="22"/>
              </w:rPr>
              <w:t>230</w:t>
            </w:r>
          </w:p>
        </w:tc>
        <w:tc>
          <w:tcPr>
            <w:tcW w:w="956" w:type="dxa"/>
            <w:tcBorders>
              <w:top w:val="nil"/>
              <w:left w:val="nil"/>
              <w:bottom w:val="single" w:sz="4" w:space="0" w:color="auto"/>
              <w:right w:val="single" w:sz="4" w:space="0" w:color="auto"/>
            </w:tcBorders>
            <w:shd w:val="clear" w:color="auto" w:fill="auto"/>
            <w:noWrap/>
            <w:vAlign w:val="center"/>
            <w:hideMark/>
          </w:tcPr>
          <w:p w14:paraId="1C04CB49" w14:textId="5D668253" w:rsidR="00546E72" w:rsidRPr="00834443" w:rsidRDefault="00546E72" w:rsidP="00546E72">
            <w:pPr>
              <w:spacing w:after="0" w:line="240" w:lineRule="auto"/>
              <w:ind w:left="0" w:firstLine="0"/>
              <w:jc w:val="center"/>
              <w:rPr>
                <w:color w:val="FF0000"/>
                <w:sz w:val="22"/>
              </w:rPr>
            </w:pPr>
            <w:r>
              <w:t>gallon</w:t>
            </w:r>
          </w:p>
        </w:tc>
      </w:tr>
      <w:tr w:rsidR="00546E72" w:rsidRPr="00EC2E95" w14:paraId="1E99FC03"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3614506" w14:textId="356F3BCB" w:rsidR="00546E72" w:rsidRPr="00834443" w:rsidRDefault="00546E72" w:rsidP="00546E72">
            <w:pPr>
              <w:spacing w:after="0" w:line="240" w:lineRule="auto"/>
              <w:ind w:left="0" w:firstLine="0"/>
              <w:jc w:val="center"/>
              <w:rPr>
                <w:color w:val="FF0000"/>
                <w:sz w:val="22"/>
              </w:rPr>
            </w:pPr>
            <w:r>
              <w:rPr>
                <w:rFonts w:ascii="Calibri" w:hAnsi="Calibri" w:cs="Calibri"/>
                <w:sz w:val="22"/>
              </w:rPr>
              <w:t>25</w:t>
            </w:r>
          </w:p>
        </w:tc>
        <w:tc>
          <w:tcPr>
            <w:tcW w:w="6256" w:type="dxa"/>
            <w:tcBorders>
              <w:top w:val="nil"/>
              <w:left w:val="nil"/>
              <w:bottom w:val="single" w:sz="4" w:space="0" w:color="auto"/>
              <w:right w:val="single" w:sz="4" w:space="0" w:color="auto"/>
            </w:tcBorders>
            <w:shd w:val="clear" w:color="auto" w:fill="auto"/>
            <w:noWrap/>
            <w:vAlign w:val="bottom"/>
            <w:hideMark/>
          </w:tcPr>
          <w:p w14:paraId="75A1DA75" w14:textId="7A435B19" w:rsidR="00546E72" w:rsidRPr="00834443" w:rsidRDefault="00546E72" w:rsidP="00546E72">
            <w:pPr>
              <w:spacing w:after="0" w:line="240" w:lineRule="auto"/>
              <w:ind w:left="0" w:firstLine="0"/>
              <w:jc w:val="left"/>
              <w:rPr>
                <w:color w:val="FF0000"/>
                <w:sz w:val="22"/>
              </w:rPr>
            </w:pPr>
            <w:r>
              <w:rPr>
                <w:rFonts w:ascii="Calibri" w:hAnsi="Calibri" w:cs="Calibri"/>
                <w:sz w:val="22"/>
              </w:rPr>
              <w:t>Disinfectant Spray</w:t>
            </w:r>
          </w:p>
        </w:tc>
        <w:tc>
          <w:tcPr>
            <w:tcW w:w="817" w:type="dxa"/>
            <w:tcBorders>
              <w:top w:val="nil"/>
              <w:left w:val="nil"/>
              <w:bottom w:val="single" w:sz="4" w:space="0" w:color="auto"/>
              <w:right w:val="single" w:sz="4" w:space="0" w:color="auto"/>
            </w:tcBorders>
            <w:shd w:val="clear" w:color="auto" w:fill="auto"/>
            <w:noWrap/>
            <w:vAlign w:val="bottom"/>
            <w:hideMark/>
          </w:tcPr>
          <w:p w14:paraId="5D46AE44" w14:textId="0898EF4A" w:rsidR="00546E72" w:rsidRPr="00834443" w:rsidRDefault="00546E72" w:rsidP="00546E72">
            <w:pPr>
              <w:spacing w:after="0" w:line="240" w:lineRule="auto"/>
              <w:ind w:left="0" w:firstLine="0"/>
              <w:jc w:val="center"/>
              <w:rPr>
                <w:color w:val="FF0000"/>
                <w:sz w:val="22"/>
              </w:rPr>
            </w:pPr>
            <w:r>
              <w:rPr>
                <w:rFonts w:ascii="Calibri" w:hAnsi="Calibri" w:cs="Calibri"/>
                <w:sz w:val="22"/>
              </w:rPr>
              <w:t>30</w:t>
            </w:r>
          </w:p>
        </w:tc>
        <w:tc>
          <w:tcPr>
            <w:tcW w:w="956" w:type="dxa"/>
            <w:tcBorders>
              <w:top w:val="nil"/>
              <w:left w:val="nil"/>
              <w:bottom w:val="single" w:sz="4" w:space="0" w:color="auto"/>
              <w:right w:val="single" w:sz="4" w:space="0" w:color="auto"/>
            </w:tcBorders>
            <w:shd w:val="clear" w:color="auto" w:fill="auto"/>
            <w:noWrap/>
            <w:vAlign w:val="center"/>
            <w:hideMark/>
          </w:tcPr>
          <w:p w14:paraId="7B9858F7" w14:textId="75EDF0D2" w:rsidR="00546E72" w:rsidRPr="00834443" w:rsidRDefault="00546E72" w:rsidP="00546E72">
            <w:pPr>
              <w:spacing w:after="0" w:line="240" w:lineRule="auto"/>
              <w:ind w:left="0" w:firstLine="0"/>
              <w:jc w:val="center"/>
              <w:rPr>
                <w:color w:val="FF0000"/>
                <w:sz w:val="22"/>
              </w:rPr>
            </w:pPr>
            <w:r>
              <w:t>gals</w:t>
            </w:r>
          </w:p>
        </w:tc>
      </w:tr>
      <w:tr w:rsidR="00546E72" w:rsidRPr="00EC2E95" w14:paraId="7AC5F82B"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65B15F" w14:textId="6601BC8E" w:rsidR="00546E72" w:rsidRPr="00834443" w:rsidRDefault="00546E72" w:rsidP="00546E72">
            <w:pPr>
              <w:spacing w:after="0" w:line="240" w:lineRule="auto"/>
              <w:ind w:left="0" w:firstLine="0"/>
              <w:jc w:val="center"/>
              <w:rPr>
                <w:color w:val="FF0000"/>
                <w:sz w:val="22"/>
              </w:rPr>
            </w:pPr>
            <w:r>
              <w:rPr>
                <w:rFonts w:ascii="Calibri" w:hAnsi="Calibri" w:cs="Calibri"/>
                <w:sz w:val="22"/>
              </w:rPr>
              <w:t>26</w:t>
            </w:r>
          </w:p>
        </w:tc>
        <w:tc>
          <w:tcPr>
            <w:tcW w:w="6256" w:type="dxa"/>
            <w:tcBorders>
              <w:top w:val="nil"/>
              <w:left w:val="nil"/>
              <w:bottom w:val="single" w:sz="4" w:space="0" w:color="auto"/>
              <w:right w:val="single" w:sz="4" w:space="0" w:color="auto"/>
            </w:tcBorders>
            <w:shd w:val="clear" w:color="auto" w:fill="auto"/>
            <w:noWrap/>
            <w:vAlign w:val="bottom"/>
            <w:hideMark/>
          </w:tcPr>
          <w:p w14:paraId="1C52386B" w14:textId="2ABCDE55" w:rsidR="00546E72" w:rsidRPr="00834443" w:rsidRDefault="00546E72" w:rsidP="00546E72">
            <w:pPr>
              <w:spacing w:after="0" w:line="240" w:lineRule="auto"/>
              <w:ind w:left="0" w:firstLine="0"/>
              <w:jc w:val="left"/>
              <w:rPr>
                <w:color w:val="FF0000"/>
                <w:sz w:val="22"/>
              </w:rPr>
            </w:pPr>
            <w:r>
              <w:rPr>
                <w:rFonts w:ascii="Calibri" w:hAnsi="Calibri" w:cs="Calibri"/>
                <w:sz w:val="22"/>
              </w:rPr>
              <w:t>Bleach solution (20 colored,30 regular )</w:t>
            </w:r>
          </w:p>
        </w:tc>
        <w:tc>
          <w:tcPr>
            <w:tcW w:w="817" w:type="dxa"/>
            <w:tcBorders>
              <w:top w:val="nil"/>
              <w:left w:val="nil"/>
              <w:bottom w:val="single" w:sz="4" w:space="0" w:color="auto"/>
              <w:right w:val="single" w:sz="4" w:space="0" w:color="auto"/>
            </w:tcBorders>
            <w:shd w:val="clear" w:color="auto" w:fill="auto"/>
            <w:noWrap/>
            <w:vAlign w:val="bottom"/>
            <w:hideMark/>
          </w:tcPr>
          <w:p w14:paraId="194B2F79" w14:textId="5C5619A4" w:rsidR="00546E72" w:rsidRPr="00834443" w:rsidRDefault="00546E72" w:rsidP="00546E72">
            <w:pPr>
              <w:spacing w:after="0" w:line="240" w:lineRule="auto"/>
              <w:ind w:left="0" w:firstLine="0"/>
              <w:jc w:val="center"/>
              <w:rPr>
                <w:color w:val="FF0000"/>
                <w:sz w:val="22"/>
              </w:rPr>
            </w:pPr>
            <w:r>
              <w:rPr>
                <w:rFonts w:ascii="Calibri" w:hAnsi="Calibri" w:cs="Calibri"/>
                <w:sz w:val="22"/>
              </w:rPr>
              <w:t>50</w:t>
            </w:r>
          </w:p>
        </w:tc>
        <w:tc>
          <w:tcPr>
            <w:tcW w:w="956" w:type="dxa"/>
            <w:tcBorders>
              <w:top w:val="nil"/>
              <w:left w:val="nil"/>
              <w:bottom w:val="single" w:sz="4" w:space="0" w:color="auto"/>
              <w:right w:val="single" w:sz="4" w:space="0" w:color="auto"/>
            </w:tcBorders>
            <w:shd w:val="clear" w:color="auto" w:fill="auto"/>
            <w:noWrap/>
            <w:vAlign w:val="center"/>
            <w:hideMark/>
          </w:tcPr>
          <w:p w14:paraId="7468FD2F" w14:textId="3DCC8AB7" w:rsidR="00546E72" w:rsidRPr="00834443" w:rsidRDefault="00546E72" w:rsidP="00546E72">
            <w:pPr>
              <w:spacing w:after="0" w:line="240" w:lineRule="auto"/>
              <w:ind w:left="0" w:firstLine="0"/>
              <w:jc w:val="center"/>
              <w:rPr>
                <w:color w:val="FF0000"/>
                <w:sz w:val="22"/>
              </w:rPr>
            </w:pPr>
            <w:r>
              <w:t>gallon</w:t>
            </w:r>
          </w:p>
        </w:tc>
      </w:tr>
      <w:tr w:rsidR="00546E72" w:rsidRPr="00EC2E95" w14:paraId="33FDBD2F"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CE92D1" w14:textId="6F9BEED7" w:rsidR="00546E72" w:rsidRPr="00834443" w:rsidRDefault="00546E72" w:rsidP="00546E72">
            <w:pPr>
              <w:spacing w:after="0" w:line="240" w:lineRule="auto"/>
              <w:ind w:left="0" w:firstLine="0"/>
              <w:jc w:val="center"/>
              <w:rPr>
                <w:color w:val="FF0000"/>
                <w:sz w:val="22"/>
              </w:rPr>
            </w:pPr>
            <w:r>
              <w:rPr>
                <w:rFonts w:ascii="Calibri" w:hAnsi="Calibri" w:cs="Calibri"/>
                <w:sz w:val="22"/>
              </w:rPr>
              <w:t>27</w:t>
            </w:r>
          </w:p>
        </w:tc>
        <w:tc>
          <w:tcPr>
            <w:tcW w:w="6256" w:type="dxa"/>
            <w:tcBorders>
              <w:top w:val="nil"/>
              <w:left w:val="nil"/>
              <w:bottom w:val="single" w:sz="4" w:space="0" w:color="auto"/>
              <w:right w:val="single" w:sz="4" w:space="0" w:color="auto"/>
            </w:tcBorders>
            <w:shd w:val="clear" w:color="auto" w:fill="auto"/>
            <w:noWrap/>
            <w:vAlign w:val="bottom"/>
            <w:hideMark/>
          </w:tcPr>
          <w:p w14:paraId="6AE325E1" w14:textId="7FC9832C" w:rsidR="00546E72" w:rsidRPr="00834443" w:rsidRDefault="00546E72" w:rsidP="00546E72">
            <w:pPr>
              <w:spacing w:after="0" w:line="240" w:lineRule="auto"/>
              <w:ind w:left="0" w:firstLine="0"/>
              <w:jc w:val="left"/>
              <w:rPr>
                <w:color w:val="FF0000"/>
                <w:sz w:val="22"/>
              </w:rPr>
            </w:pPr>
            <w:r>
              <w:rPr>
                <w:rFonts w:ascii="Calibri" w:hAnsi="Calibri" w:cs="Calibri"/>
                <w:sz w:val="22"/>
              </w:rPr>
              <w:t>Powder detergent</w:t>
            </w:r>
          </w:p>
        </w:tc>
        <w:tc>
          <w:tcPr>
            <w:tcW w:w="817" w:type="dxa"/>
            <w:tcBorders>
              <w:top w:val="nil"/>
              <w:left w:val="nil"/>
              <w:bottom w:val="single" w:sz="4" w:space="0" w:color="auto"/>
              <w:right w:val="single" w:sz="4" w:space="0" w:color="auto"/>
            </w:tcBorders>
            <w:shd w:val="clear" w:color="auto" w:fill="auto"/>
            <w:noWrap/>
            <w:vAlign w:val="bottom"/>
            <w:hideMark/>
          </w:tcPr>
          <w:p w14:paraId="27310D4B" w14:textId="2FD6CB99" w:rsidR="00546E72" w:rsidRPr="00834443" w:rsidRDefault="00546E72" w:rsidP="00546E72">
            <w:pPr>
              <w:spacing w:after="0" w:line="240" w:lineRule="auto"/>
              <w:ind w:left="0" w:firstLine="0"/>
              <w:jc w:val="center"/>
              <w:rPr>
                <w:color w:val="FF0000"/>
                <w:sz w:val="22"/>
              </w:rPr>
            </w:pPr>
            <w:r>
              <w:rPr>
                <w:rFonts w:ascii="Calibri" w:hAnsi="Calibri" w:cs="Calibri"/>
                <w:sz w:val="22"/>
              </w:rPr>
              <w:t>50</w:t>
            </w:r>
          </w:p>
        </w:tc>
        <w:tc>
          <w:tcPr>
            <w:tcW w:w="956" w:type="dxa"/>
            <w:tcBorders>
              <w:top w:val="nil"/>
              <w:left w:val="nil"/>
              <w:bottom w:val="single" w:sz="4" w:space="0" w:color="auto"/>
              <w:right w:val="single" w:sz="4" w:space="0" w:color="auto"/>
            </w:tcBorders>
            <w:shd w:val="clear" w:color="auto" w:fill="auto"/>
            <w:noWrap/>
            <w:vAlign w:val="center"/>
            <w:hideMark/>
          </w:tcPr>
          <w:p w14:paraId="1FD7C719" w14:textId="5F9DA9BB" w:rsidR="00546E72" w:rsidRPr="00834443" w:rsidRDefault="00546E72" w:rsidP="00546E72">
            <w:pPr>
              <w:spacing w:after="0" w:line="240" w:lineRule="auto"/>
              <w:ind w:left="0" w:firstLine="0"/>
              <w:jc w:val="center"/>
              <w:rPr>
                <w:color w:val="FF0000"/>
                <w:sz w:val="22"/>
              </w:rPr>
            </w:pPr>
            <w:r>
              <w:t>dozens</w:t>
            </w:r>
          </w:p>
        </w:tc>
      </w:tr>
      <w:tr w:rsidR="00546E72" w:rsidRPr="00EC2E95" w14:paraId="12AC2803"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4F8945" w14:textId="1DA5C3D3" w:rsidR="00546E72" w:rsidRPr="00834443" w:rsidRDefault="00546E72" w:rsidP="00546E72">
            <w:pPr>
              <w:spacing w:after="0" w:line="240" w:lineRule="auto"/>
              <w:ind w:left="0" w:firstLine="0"/>
              <w:jc w:val="center"/>
              <w:rPr>
                <w:color w:val="FF0000"/>
                <w:sz w:val="22"/>
              </w:rPr>
            </w:pPr>
            <w:r>
              <w:rPr>
                <w:rFonts w:ascii="Calibri" w:hAnsi="Calibri" w:cs="Calibri"/>
                <w:sz w:val="22"/>
              </w:rPr>
              <w:t>28</w:t>
            </w:r>
          </w:p>
        </w:tc>
        <w:tc>
          <w:tcPr>
            <w:tcW w:w="6256" w:type="dxa"/>
            <w:tcBorders>
              <w:top w:val="nil"/>
              <w:left w:val="nil"/>
              <w:bottom w:val="single" w:sz="4" w:space="0" w:color="auto"/>
              <w:right w:val="single" w:sz="4" w:space="0" w:color="auto"/>
            </w:tcBorders>
            <w:shd w:val="clear" w:color="auto" w:fill="auto"/>
            <w:noWrap/>
            <w:vAlign w:val="bottom"/>
            <w:hideMark/>
          </w:tcPr>
          <w:p w14:paraId="0E51E3B4" w14:textId="333B2B3F" w:rsidR="00546E72" w:rsidRPr="00834443" w:rsidRDefault="00546E72" w:rsidP="00546E72">
            <w:pPr>
              <w:spacing w:after="0" w:line="240" w:lineRule="auto"/>
              <w:ind w:left="0" w:firstLine="0"/>
              <w:jc w:val="left"/>
              <w:rPr>
                <w:color w:val="FF0000"/>
                <w:sz w:val="22"/>
              </w:rPr>
            </w:pPr>
            <w:r>
              <w:rPr>
                <w:rFonts w:ascii="Calibri" w:hAnsi="Calibri" w:cs="Calibri"/>
                <w:sz w:val="22"/>
              </w:rPr>
              <w:t>Liquid handwashing</w:t>
            </w:r>
          </w:p>
        </w:tc>
        <w:tc>
          <w:tcPr>
            <w:tcW w:w="817" w:type="dxa"/>
            <w:tcBorders>
              <w:top w:val="nil"/>
              <w:left w:val="nil"/>
              <w:bottom w:val="single" w:sz="4" w:space="0" w:color="auto"/>
              <w:right w:val="single" w:sz="4" w:space="0" w:color="auto"/>
            </w:tcBorders>
            <w:shd w:val="clear" w:color="auto" w:fill="auto"/>
            <w:noWrap/>
            <w:vAlign w:val="bottom"/>
            <w:hideMark/>
          </w:tcPr>
          <w:p w14:paraId="76991660" w14:textId="3F404CEE" w:rsidR="00546E72" w:rsidRPr="00834443" w:rsidRDefault="00546E72" w:rsidP="00546E72">
            <w:pPr>
              <w:spacing w:after="0" w:line="240" w:lineRule="auto"/>
              <w:ind w:left="0" w:firstLine="0"/>
              <w:jc w:val="center"/>
              <w:rPr>
                <w:color w:val="FF0000"/>
                <w:sz w:val="22"/>
              </w:rPr>
            </w:pPr>
            <w:r>
              <w:rPr>
                <w:rFonts w:ascii="Calibri" w:hAnsi="Calibri" w:cs="Calibri"/>
                <w:sz w:val="22"/>
              </w:rPr>
              <w:t>60</w:t>
            </w:r>
          </w:p>
        </w:tc>
        <w:tc>
          <w:tcPr>
            <w:tcW w:w="956" w:type="dxa"/>
            <w:tcBorders>
              <w:top w:val="nil"/>
              <w:left w:val="nil"/>
              <w:bottom w:val="single" w:sz="4" w:space="0" w:color="auto"/>
              <w:right w:val="single" w:sz="4" w:space="0" w:color="auto"/>
            </w:tcBorders>
            <w:shd w:val="clear" w:color="auto" w:fill="auto"/>
            <w:noWrap/>
            <w:vAlign w:val="center"/>
            <w:hideMark/>
          </w:tcPr>
          <w:p w14:paraId="69FC6499" w14:textId="06636A94" w:rsidR="00546E72" w:rsidRPr="00834443" w:rsidRDefault="00546E72" w:rsidP="00546E72">
            <w:pPr>
              <w:spacing w:after="0" w:line="240" w:lineRule="auto"/>
              <w:ind w:left="0" w:firstLine="0"/>
              <w:jc w:val="center"/>
              <w:rPr>
                <w:color w:val="FF0000"/>
                <w:sz w:val="22"/>
              </w:rPr>
            </w:pPr>
            <w:r>
              <w:t>gals</w:t>
            </w:r>
          </w:p>
        </w:tc>
      </w:tr>
      <w:tr w:rsidR="00546E72" w:rsidRPr="00EC2E95" w14:paraId="0BA1DA1C"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187BA2D" w14:textId="225E5FDF" w:rsidR="00546E72" w:rsidRPr="00834443" w:rsidRDefault="00546E72" w:rsidP="00546E72">
            <w:pPr>
              <w:spacing w:after="0" w:line="240" w:lineRule="auto"/>
              <w:ind w:left="0" w:firstLine="0"/>
              <w:jc w:val="center"/>
              <w:rPr>
                <w:color w:val="FF0000"/>
                <w:sz w:val="22"/>
              </w:rPr>
            </w:pPr>
            <w:r>
              <w:rPr>
                <w:rFonts w:ascii="Calibri" w:hAnsi="Calibri" w:cs="Calibri"/>
                <w:sz w:val="22"/>
              </w:rPr>
              <w:t>29</w:t>
            </w:r>
          </w:p>
        </w:tc>
        <w:tc>
          <w:tcPr>
            <w:tcW w:w="6256" w:type="dxa"/>
            <w:tcBorders>
              <w:top w:val="nil"/>
              <w:left w:val="nil"/>
              <w:bottom w:val="single" w:sz="4" w:space="0" w:color="auto"/>
              <w:right w:val="single" w:sz="4" w:space="0" w:color="auto"/>
            </w:tcBorders>
            <w:shd w:val="clear" w:color="auto" w:fill="auto"/>
            <w:noWrap/>
            <w:vAlign w:val="bottom"/>
            <w:hideMark/>
          </w:tcPr>
          <w:p w14:paraId="7EFE4E4C" w14:textId="5F86E7F0" w:rsidR="00546E72" w:rsidRPr="00834443" w:rsidRDefault="00546E72" w:rsidP="00546E72">
            <w:pPr>
              <w:spacing w:after="0" w:line="240" w:lineRule="auto"/>
              <w:ind w:left="0" w:firstLine="0"/>
              <w:jc w:val="left"/>
              <w:rPr>
                <w:color w:val="FF0000"/>
                <w:sz w:val="22"/>
              </w:rPr>
            </w:pPr>
            <w:r>
              <w:rPr>
                <w:rFonts w:ascii="Calibri" w:hAnsi="Calibri" w:cs="Calibri"/>
                <w:sz w:val="22"/>
              </w:rPr>
              <w:t>Oxygen push cart</w:t>
            </w:r>
          </w:p>
        </w:tc>
        <w:tc>
          <w:tcPr>
            <w:tcW w:w="817" w:type="dxa"/>
            <w:tcBorders>
              <w:top w:val="nil"/>
              <w:left w:val="nil"/>
              <w:bottom w:val="single" w:sz="4" w:space="0" w:color="auto"/>
              <w:right w:val="single" w:sz="4" w:space="0" w:color="auto"/>
            </w:tcBorders>
            <w:shd w:val="clear" w:color="auto" w:fill="auto"/>
            <w:noWrap/>
            <w:vAlign w:val="bottom"/>
            <w:hideMark/>
          </w:tcPr>
          <w:p w14:paraId="7D0EC6D9" w14:textId="30E3C093" w:rsidR="00546E72" w:rsidRPr="00834443" w:rsidRDefault="00546E72" w:rsidP="00546E72">
            <w:pPr>
              <w:spacing w:after="0" w:line="240" w:lineRule="auto"/>
              <w:ind w:left="0" w:firstLine="0"/>
              <w:jc w:val="center"/>
              <w:rPr>
                <w:color w:val="FF0000"/>
                <w:sz w:val="22"/>
              </w:rPr>
            </w:pPr>
            <w:r>
              <w:rPr>
                <w:rFonts w:ascii="Calibri" w:hAnsi="Calibri" w:cs="Calibri"/>
                <w:sz w:val="22"/>
              </w:rPr>
              <w:t>2</w:t>
            </w:r>
          </w:p>
        </w:tc>
        <w:tc>
          <w:tcPr>
            <w:tcW w:w="956" w:type="dxa"/>
            <w:tcBorders>
              <w:top w:val="nil"/>
              <w:left w:val="nil"/>
              <w:bottom w:val="single" w:sz="4" w:space="0" w:color="auto"/>
              <w:right w:val="single" w:sz="4" w:space="0" w:color="auto"/>
            </w:tcBorders>
            <w:shd w:val="clear" w:color="auto" w:fill="auto"/>
            <w:noWrap/>
            <w:vAlign w:val="center"/>
            <w:hideMark/>
          </w:tcPr>
          <w:p w14:paraId="3AEF5BCF" w14:textId="68444107" w:rsidR="00546E72" w:rsidRPr="00834443" w:rsidRDefault="00546E72" w:rsidP="00546E72">
            <w:pPr>
              <w:spacing w:after="0" w:line="240" w:lineRule="auto"/>
              <w:ind w:left="0" w:firstLine="0"/>
              <w:jc w:val="center"/>
              <w:rPr>
                <w:color w:val="FF0000"/>
                <w:sz w:val="22"/>
              </w:rPr>
            </w:pPr>
            <w:r>
              <w:t>set</w:t>
            </w:r>
          </w:p>
        </w:tc>
      </w:tr>
      <w:tr w:rsidR="00546E72" w:rsidRPr="00EC2E95" w14:paraId="279F2727"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3929B4" w14:textId="404D535C" w:rsidR="00546E72" w:rsidRPr="00834443" w:rsidRDefault="00546E72" w:rsidP="00546E72">
            <w:pPr>
              <w:spacing w:after="0" w:line="240" w:lineRule="auto"/>
              <w:ind w:left="0" w:firstLine="0"/>
              <w:jc w:val="center"/>
              <w:rPr>
                <w:color w:val="FF0000"/>
                <w:sz w:val="22"/>
              </w:rPr>
            </w:pPr>
            <w:r>
              <w:rPr>
                <w:rFonts w:ascii="Calibri" w:hAnsi="Calibri" w:cs="Calibri"/>
                <w:sz w:val="22"/>
              </w:rPr>
              <w:lastRenderedPageBreak/>
              <w:t>30</w:t>
            </w:r>
          </w:p>
        </w:tc>
        <w:tc>
          <w:tcPr>
            <w:tcW w:w="6256" w:type="dxa"/>
            <w:tcBorders>
              <w:top w:val="nil"/>
              <w:left w:val="nil"/>
              <w:bottom w:val="single" w:sz="4" w:space="0" w:color="auto"/>
              <w:right w:val="single" w:sz="4" w:space="0" w:color="auto"/>
            </w:tcBorders>
            <w:shd w:val="clear" w:color="auto" w:fill="auto"/>
            <w:noWrap/>
            <w:vAlign w:val="bottom"/>
            <w:hideMark/>
          </w:tcPr>
          <w:p w14:paraId="3B01CDCF" w14:textId="67694438" w:rsidR="00546E72" w:rsidRPr="00834443" w:rsidRDefault="00546E72" w:rsidP="00546E72">
            <w:pPr>
              <w:spacing w:after="0" w:line="240" w:lineRule="auto"/>
              <w:ind w:left="0" w:firstLine="0"/>
              <w:jc w:val="left"/>
              <w:rPr>
                <w:color w:val="FF0000"/>
                <w:sz w:val="22"/>
              </w:rPr>
            </w:pPr>
            <w:r>
              <w:rPr>
                <w:rFonts w:ascii="Calibri" w:hAnsi="Calibri" w:cs="Calibri"/>
                <w:sz w:val="22"/>
              </w:rPr>
              <w:t>Toothpaste 50g</w:t>
            </w:r>
          </w:p>
        </w:tc>
        <w:tc>
          <w:tcPr>
            <w:tcW w:w="817" w:type="dxa"/>
            <w:tcBorders>
              <w:top w:val="nil"/>
              <w:left w:val="nil"/>
              <w:bottom w:val="single" w:sz="4" w:space="0" w:color="auto"/>
              <w:right w:val="single" w:sz="4" w:space="0" w:color="auto"/>
            </w:tcBorders>
            <w:shd w:val="clear" w:color="auto" w:fill="auto"/>
            <w:noWrap/>
            <w:vAlign w:val="bottom"/>
            <w:hideMark/>
          </w:tcPr>
          <w:p w14:paraId="4F415BDC" w14:textId="3EB43CEB"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196DE2B6" w14:textId="2CDD7DEE" w:rsidR="00546E72" w:rsidRPr="00834443" w:rsidRDefault="00546E72" w:rsidP="00546E72">
            <w:pPr>
              <w:spacing w:after="0" w:line="240" w:lineRule="auto"/>
              <w:ind w:left="0" w:firstLine="0"/>
              <w:jc w:val="center"/>
              <w:rPr>
                <w:color w:val="FF0000"/>
                <w:sz w:val="22"/>
              </w:rPr>
            </w:pPr>
            <w:r>
              <w:t>pcs</w:t>
            </w:r>
          </w:p>
        </w:tc>
      </w:tr>
      <w:tr w:rsidR="00546E72" w:rsidRPr="00EC2E95" w14:paraId="1796EF4F"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ADBE24" w14:textId="2F868B68" w:rsidR="00546E72" w:rsidRPr="00834443" w:rsidRDefault="00546E72" w:rsidP="00546E72">
            <w:pPr>
              <w:spacing w:after="0" w:line="240" w:lineRule="auto"/>
              <w:ind w:left="0" w:firstLine="0"/>
              <w:jc w:val="center"/>
              <w:rPr>
                <w:color w:val="FF0000"/>
                <w:sz w:val="22"/>
              </w:rPr>
            </w:pPr>
            <w:r>
              <w:rPr>
                <w:rFonts w:ascii="Calibri" w:hAnsi="Calibri" w:cs="Calibri"/>
                <w:sz w:val="22"/>
              </w:rPr>
              <w:t>31</w:t>
            </w:r>
          </w:p>
        </w:tc>
        <w:tc>
          <w:tcPr>
            <w:tcW w:w="6256" w:type="dxa"/>
            <w:tcBorders>
              <w:top w:val="nil"/>
              <w:left w:val="nil"/>
              <w:bottom w:val="single" w:sz="4" w:space="0" w:color="auto"/>
              <w:right w:val="single" w:sz="4" w:space="0" w:color="auto"/>
            </w:tcBorders>
            <w:shd w:val="clear" w:color="auto" w:fill="auto"/>
            <w:noWrap/>
            <w:vAlign w:val="bottom"/>
            <w:hideMark/>
          </w:tcPr>
          <w:p w14:paraId="67641CAE" w14:textId="0699E26C" w:rsidR="00546E72" w:rsidRPr="00834443" w:rsidRDefault="00546E72" w:rsidP="00546E72">
            <w:pPr>
              <w:spacing w:after="0" w:line="240" w:lineRule="auto"/>
              <w:ind w:left="0" w:firstLine="0"/>
              <w:jc w:val="left"/>
              <w:rPr>
                <w:color w:val="FF0000"/>
                <w:sz w:val="22"/>
              </w:rPr>
            </w:pPr>
            <w:r>
              <w:rPr>
                <w:rFonts w:ascii="Calibri" w:hAnsi="Calibri" w:cs="Calibri"/>
                <w:sz w:val="22"/>
              </w:rPr>
              <w:t>Toothbrush</w:t>
            </w:r>
          </w:p>
        </w:tc>
        <w:tc>
          <w:tcPr>
            <w:tcW w:w="817" w:type="dxa"/>
            <w:tcBorders>
              <w:top w:val="nil"/>
              <w:left w:val="nil"/>
              <w:bottom w:val="single" w:sz="4" w:space="0" w:color="auto"/>
              <w:right w:val="single" w:sz="4" w:space="0" w:color="auto"/>
            </w:tcBorders>
            <w:shd w:val="clear" w:color="auto" w:fill="auto"/>
            <w:noWrap/>
            <w:vAlign w:val="bottom"/>
            <w:hideMark/>
          </w:tcPr>
          <w:p w14:paraId="06AD227F" w14:textId="25A831C2"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3B11091A" w14:textId="7C3B8541" w:rsidR="00546E72" w:rsidRPr="00834443" w:rsidRDefault="00546E72" w:rsidP="00546E72">
            <w:pPr>
              <w:spacing w:after="0" w:line="240" w:lineRule="auto"/>
              <w:ind w:left="0" w:firstLine="0"/>
              <w:jc w:val="center"/>
              <w:rPr>
                <w:color w:val="FF0000"/>
                <w:sz w:val="22"/>
              </w:rPr>
            </w:pPr>
            <w:r>
              <w:t>pcs</w:t>
            </w:r>
          </w:p>
        </w:tc>
      </w:tr>
      <w:tr w:rsidR="00546E72" w:rsidRPr="00EC2E95" w14:paraId="5E155AC8"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675A68" w14:textId="06CE57AE" w:rsidR="00546E72" w:rsidRPr="00834443" w:rsidRDefault="00546E72" w:rsidP="00546E72">
            <w:pPr>
              <w:spacing w:after="0" w:line="240" w:lineRule="auto"/>
              <w:ind w:left="0" w:firstLine="0"/>
              <w:jc w:val="center"/>
              <w:rPr>
                <w:color w:val="FF0000"/>
                <w:sz w:val="22"/>
              </w:rPr>
            </w:pPr>
            <w:r>
              <w:rPr>
                <w:rFonts w:ascii="Calibri" w:hAnsi="Calibri" w:cs="Calibri"/>
                <w:sz w:val="22"/>
              </w:rPr>
              <w:t>32</w:t>
            </w:r>
          </w:p>
        </w:tc>
        <w:tc>
          <w:tcPr>
            <w:tcW w:w="6256" w:type="dxa"/>
            <w:tcBorders>
              <w:top w:val="nil"/>
              <w:left w:val="nil"/>
              <w:bottom w:val="single" w:sz="4" w:space="0" w:color="auto"/>
              <w:right w:val="single" w:sz="4" w:space="0" w:color="auto"/>
            </w:tcBorders>
            <w:shd w:val="clear" w:color="auto" w:fill="auto"/>
            <w:noWrap/>
            <w:vAlign w:val="bottom"/>
            <w:hideMark/>
          </w:tcPr>
          <w:p w14:paraId="5C03FDCE" w14:textId="51658888" w:rsidR="00546E72" w:rsidRPr="00834443" w:rsidRDefault="00546E72" w:rsidP="00546E72">
            <w:pPr>
              <w:spacing w:after="0" w:line="240" w:lineRule="auto"/>
              <w:ind w:left="0" w:firstLine="0"/>
              <w:jc w:val="left"/>
              <w:rPr>
                <w:color w:val="FF0000"/>
                <w:sz w:val="22"/>
              </w:rPr>
            </w:pPr>
            <w:r>
              <w:rPr>
                <w:rFonts w:ascii="Calibri" w:hAnsi="Calibri" w:cs="Calibri"/>
                <w:sz w:val="22"/>
              </w:rPr>
              <w:t>Bath Soap Bar 135g</w:t>
            </w:r>
          </w:p>
        </w:tc>
        <w:tc>
          <w:tcPr>
            <w:tcW w:w="817" w:type="dxa"/>
            <w:tcBorders>
              <w:top w:val="nil"/>
              <w:left w:val="nil"/>
              <w:bottom w:val="single" w:sz="4" w:space="0" w:color="auto"/>
              <w:right w:val="single" w:sz="4" w:space="0" w:color="auto"/>
            </w:tcBorders>
            <w:shd w:val="clear" w:color="auto" w:fill="auto"/>
            <w:noWrap/>
            <w:vAlign w:val="bottom"/>
            <w:hideMark/>
          </w:tcPr>
          <w:p w14:paraId="202CA041" w14:textId="3AB15D91"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6B0C9DF9" w14:textId="0467ED8C" w:rsidR="00546E72" w:rsidRPr="00834443" w:rsidRDefault="00546E72" w:rsidP="00546E72">
            <w:pPr>
              <w:spacing w:after="0" w:line="240" w:lineRule="auto"/>
              <w:ind w:left="0" w:firstLine="0"/>
              <w:jc w:val="center"/>
              <w:rPr>
                <w:color w:val="FF0000"/>
                <w:sz w:val="22"/>
              </w:rPr>
            </w:pPr>
            <w:r>
              <w:t>pcs</w:t>
            </w:r>
          </w:p>
        </w:tc>
      </w:tr>
      <w:tr w:rsidR="00546E72" w:rsidRPr="00EC2E95" w14:paraId="26A28094"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489846" w14:textId="7B7C403A" w:rsidR="00546E72" w:rsidRPr="00834443" w:rsidRDefault="00546E72" w:rsidP="00546E72">
            <w:pPr>
              <w:spacing w:after="0" w:line="240" w:lineRule="auto"/>
              <w:ind w:left="0" w:firstLine="0"/>
              <w:jc w:val="center"/>
              <w:rPr>
                <w:color w:val="FF0000"/>
                <w:sz w:val="22"/>
              </w:rPr>
            </w:pPr>
            <w:r>
              <w:rPr>
                <w:rFonts w:ascii="Calibri" w:hAnsi="Calibri" w:cs="Calibri"/>
                <w:sz w:val="22"/>
              </w:rPr>
              <w:t>33</w:t>
            </w:r>
          </w:p>
        </w:tc>
        <w:tc>
          <w:tcPr>
            <w:tcW w:w="6256" w:type="dxa"/>
            <w:tcBorders>
              <w:top w:val="nil"/>
              <w:left w:val="nil"/>
              <w:bottom w:val="single" w:sz="4" w:space="0" w:color="auto"/>
              <w:right w:val="single" w:sz="4" w:space="0" w:color="auto"/>
            </w:tcBorders>
            <w:shd w:val="clear" w:color="auto" w:fill="auto"/>
            <w:noWrap/>
            <w:vAlign w:val="bottom"/>
            <w:hideMark/>
          </w:tcPr>
          <w:p w14:paraId="2006ABAB" w14:textId="1827121C" w:rsidR="00546E72" w:rsidRPr="00834443" w:rsidRDefault="00546E72" w:rsidP="00546E72">
            <w:pPr>
              <w:spacing w:after="0" w:line="240" w:lineRule="auto"/>
              <w:ind w:left="0" w:firstLine="0"/>
              <w:jc w:val="left"/>
              <w:rPr>
                <w:color w:val="FF0000"/>
                <w:sz w:val="22"/>
              </w:rPr>
            </w:pPr>
            <w:r>
              <w:rPr>
                <w:rFonts w:ascii="Calibri" w:hAnsi="Calibri" w:cs="Calibri"/>
                <w:sz w:val="22"/>
              </w:rPr>
              <w:t>Shampoo 90g</w:t>
            </w:r>
          </w:p>
        </w:tc>
        <w:tc>
          <w:tcPr>
            <w:tcW w:w="817" w:type="dxa"/>
            <w:tcBorders>
              <w:top w:val="nil"/>
              <w:left w:val="nil"/>
              <w:bottom w:val="single" w:sz="4" w:space="0" w:color="auto"/>
              <w:right w:val="single" w:sz="4" w:space="0" w:color="auto"/>
            </w:tcBorders>
            <w:shd w:val="clear" w:color="auto" w:fill="auto"/>
            <w:noWrap/>
            <w:vAlign w:val="bottom"/>
            <w:hideMark/>
          </w:tcPr>
          <w:p w14:paraId="3AF48AE0" w14:textId="3226837B"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52807F5A" w14:textId="27163E5C" w:rsidR="00546E72" w:rsidRPr="00834443" w:rsidRDefault="00546E72" w:rsidP="00546E72">
            <w:pPr>
              <w:spacing w:after="0" w:line="240" w:lineRule="auto"/>
              <w:ind w:left="0" w:firstLine="0"/>
              <w:jc w:val="center"/>
              <w:rPr>
                <w:color w:val="FF0000"/>
                <w:sz w:val="22"/>
              </w:rPr>
            </w:pPr>
            <w:r>
              <w:t>pcs</w:t>
            </w:r>
          </w:p>
        </w:tc>
      </w:tr>
      <w:tr w:rsidR="00546E72" w:rsidRPr="00EC2E95" w14:paraId="6CB765C8"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2B8249" w14:textId="4560EA74" w:rsidR="00546E72" w:rsidRPr="00834443" w:rsidRDefault="00546E72" w:rsidP="00546E72">
            <w:pPr>
              <w:spacing w:after="0" w:line="240" w:lineRule="auto"/>
              <w:ind w:left="0" w:firstLine="0"/>
              <w:jc w:val="center"/>
              <w:rPr>
                <w:color w:val="FF0000"/>
                <w:sz w:val="22"/>
              </w:rPr>
            </w:pPr>
            <w:r>
              <w:rPr>
                <w:rFonts w:ascii="Calibri" w:hAnsi="Calibri" w:cs="Calibri"/>
                <w:sz w:val="22"/>
              </w:rPr>
              <w:t>34</w:t>
            </w:r>
          </w:p>
        </w:tc>
        <w:tc>
          <w:tcPr>
            <w:tcW w:w="6256" w:type="dxa"/>
            <w:tcBorders>
              <w:top w:val="nil"/>
              <w:left w:val="nil"/>
              <w:bottom w:val="single" w:sz="4" w:space="0" w:color="auto"/>
              <w:right w:val="single" w:sz="4" w:space="0" w:color="auto"/>
            </w:tcBorders>
            <w:shd w:val="clear" w:color="auto" w:fill="auto"/>
            <w:noWrap/>
            <w:vAlign w:val="bottom"/>
            <w:hideMark/>
          </w:tcPr>
          <w:p w14:paraId="77320029" w14:textId="0CCF831C" w:rsidR="00546E72" w:rsidRPr="00834443" w:rsidRDefault="00546E72" w:rsidP="00546E72">
            <w:pPr>
              <w:spacing w:after="0" w:line="240" w:lineRule="auto"/>
              <w:ind w:left="0" w:firstLine="0"/>
              <w:jc w:val="left"/>
              <w:rPr>
                <w:color w:val="FF0000"/>
                <w:sz w:val="22"/>
              </w:rPr>
            </w:pPr>
            <w:r>
              <w:rPr>
                <w:rFonts w:ascii="Calibri" w:hAnsi="Calibri" w:cs="Calibri"/>
                <w:sz w:val="22"/>
              </w:rPr>
              <w:t>Drinking glass</w:t>
            </w:r>
          </w:p>
        </w:tc>
        <w:tc>
          <w:tcPr>
            <w:tcW w:w="817" w:type="dxa"/>
            <w:tcBorders>
              <w:top w:val="nil"/>
              <w:left w:val="nil"/>
              <w:bottom w:val="single" w:sz="4" w:space="0" w:color="auto"/>
              <w:right w:val="single" w:sz="4" w:space="0" w:color="auto"/>
            </w:tcBorders>
            <w:shd w:val="clear" w:color="auto" w:fill="auto"/>
            <w:noWrap/>
            <w:vAlign w:val="bottom"/>
            <w:hideMark/>
          </w:tcPr>
          <w:p w14:paraId="543D1656" w14:textId="73D747DC"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468EBB61" w14:textId="27D5ED84" w:rsidR="00546E72" w:rsidRPr="00834443" w:rsidRDefault="00546E72" w:rsidP="00546E72">
            <w:pPr>
              <w:spacing w:after="0" w:line="240" w:lineRule="auto"/>
              <w:ind w:left="0" w:firstLine="0"/>
              <w:jc w:val="center"/>
              <w:rPr>
                <w:color w:val="FF0000"/>
                <w:sz w:val="22"/>
              </w:rPr>
            </w:pPr>
            <w:r>
              <w:t>pcs</w:t>
            </w:r>
          </w:p>
        </w:tc>
      </w:tr>
      <w:tr w:rsidR="00546E72" w:rsidRPr="00EC2E95" w14:paraId="654CAE1D" w14:textId="77777777" w:rsidTr="0057486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C898ED" w14:textId="577CF3AF" w:rsidR="00546E72" w:rsidRPr="00834443" w:rsidRDefault="00546E72" w:rsidP="00546E72">
            <w:pPr>
              <w:spacing w:after="0" w:line="240" w:lineRule="auto"/>
              <w:ind w:left="0" w:firstLine="0"/>
              <w:jc w:val="center"/>
              <w:rPr>
                <w:color w:val="FF0000"/>
                <w:sz w:val="22"/>
              </w:rPr>
            </w:pPr>
            <w:r>
              <w:rPr>
                <w:rFonts w:ascii="Calibri" w:hAnsi="Calibri" w:cs="Calibri"/>
                <w:sz w:val="22"/>
              </w:rPr>
              <w:t>35</w:t>
            </w:r>
          </w:p>
        </w:tc>
        <w:tc>
          <w:tcPr>
            <w:tcW w:w="6256" w:type="dxa"/>
            <w:tcBorders>
              <w:top w:val="nil"/>
              <w:left w:val="nil"/>
              <w:bottom w:val="single" w:sz="4" w:space="0" w:color="auto"/>
              <w:right w:val="single" w:sz="4" w:space="0" w:color="auto"/>
            </w:tcBorders>
            <w:shd w:val="clear" w:color="auto" w:fill="auto"/>
            <w:noWrap/>
            <w:vAlign w:val="bottom"/>
            <w:hideMark/>
          </w:tcPr>
          <w:p w14:paraId="749F8BE5" w14:textId="05B322E1" w:rsidR="00546E72" w:rsidRPr="00834443" w:rsidRDefault="00546E72" w:rsidP="00546E72">
            <w:pPr>
              <w:spacing w:after="0" w:line="240" w:lineRule="auto"/>
              <w:ind w:left="0" w:firstLine="0"/>
              <w:jc w:val="left"/>
              <w:rPr>
                <w:color w:val="FF0000"/>
                <w:sz w:val="22"/>
              </w:rPr>
            </w:pPr>
            <w:r>
              <w:rPr>
                <w:rFonts w:ascii="Calibri" w:hAnsi="Calibri" w:cs="Calibri"/>
                <w:sz w:val="22"/>
              </w:rPr>
              <w:t>Face towel</w:t>
            </w:r>
          </w:p>
        </w:tc>
        <w:tc>
          <w:tcPr>
            <w:tcW w:w="817" w:type="dxa"/>
            <w:tcBorders>
              <w:top w:val="nil"/>
              <w:left w:val="nil"/>
              <w:bottom w:val="single" w:sz="4" w:space="0" w:color="auto"/>
              <w:right w:val="single" w:sz="4" w:space="0" w:color="auto"/>
            </w:tcBorders>
            <w:shd w:val="clear" w:color="auto" w:fill="auto"/>
            <w:noWrap/>
            <w:vAlign w:val="bottom"/>
            <w:hideMark/>
          </w:tcPr>
          <w:p w14:paraId="27C6BB31" w14:textId="74A536E5" w:rsidR="00546E72" w:rsidRPr="00834443" w:rsidRDefault="00546E72" w:rsidP="00546E72">
            <w:pPr>
              <w:spacing w:after="0" w:line="240" w:lineRule="auto"/>
              <w:ind w:left="0" w:firstLine="0"/>
              <w:jc w:val="center"/>
              <w:rPr>
                <w:color w:val="FF0000"/>
                <w:sz w:val="22"/>
              </w:rPr>
            </w:pPr>
            <w:r>
              <w:rPr>
                <w:rFonts w:ascii="Calibri" w:hAnsi="Calibri" w:cs="Calibri"/>
                <w:sz w:val="22"/>
              </w:rPr>
              <w:t>200</w:t>
            </w:r>
          </w:p>
        </w:tc>
        <w:tc>
          <w:tcPr>
            <w:tcW w:w="956" w:type="dxa"/>
            <w:tcBorders>
              <w:top w:val="nil"/>
              <w:left w:val="nil"/>
              <w:bottom w:val="single" w:sz="4" w:space="0" w:color="auto"/>
              <w:right w:val="single" w:sz="4" w:space="0" w:color="auto"/>
            </w:tcBorders>
            <w:shd w:val="clear" w:color="auto" w:fill="auto"/>
            <w:noWrap/>
            <w:vAlign w:val="center"/>
            <w:hideMark/>
          </w:tcPr>
          <w:p w14:paraId="0E0808F7" w14:textId="56D42ADF" w:rsidR="00546E72" w:rsidRPr="00834443" w:rsidRDefault="00546E72" w:rsidP="00546E72">
            <w:pPr>
              <w:spacing w:after="0" w:line="240" w:lineRule="auto"/>
              <w:ind w:left="0" w:firstLine="0"/>
              <w:jc w:val="center"/>
              <w:rPr>
                <w:color w:val="FF0000"/>
                <w:sz w:val="22"/>
              </w:rPr>
            </w:pPr>
            <w:r>
              <w:t>pcs</w:t>
            </w:r>
          </w:p>
        </w:tc>
      </w:tr>
    </w:tbl>
    <w:p w14:paraId="78FB3421" w14:textId="4D883DE3" w:rsidR="00CF2C57" w:rsidRDefault="00CF2C57" w:rsidP="00EC2E95">
      <w:pPr>
        <w:spacing w:after="0" w:line="259" w:lineRule="auto"/>
        <w:ind w:left="0" w:firstLine="0"/>
        <w:jc w:val="left"/>
      </w:pPr>
    </w:p>
    <w:p w14:paraId="580BCB40" w14:textId="238440AF" w:rsidR="00CF2C57" w:rsidRDefault="003B2B57">
      <w:pPr>
        <w:ind w:left="705" w:right="650" w:hanging="720"/>
      </w:pPr>
      <w:r>
        <w:t xml:space="preserve">   </w:t>
      </w:r>
      <w:r w:rsidR="002C393F">
        <w:tab/>
      </w:r>
      <w:r>
        <w:t xml:space="preserve">Bids received in excess of the ABC for each item shall be automatically rejected at bid opening. </w:t>
      </w:r>
    </w:p>
    <w:p w14:paraId="57813A6E" w14:textId="77777777" w:rsidR="00CF2C57" w:rsidRDefault="003B2B57">
      <w:pPr>
        <w:spacing w:after="0" w:line="259" w:lineRule="auto"/>
        <w:ind w:left="0" w:firstLine="0"/>
        <w:jc w:val="left"/>
      </w:pPr>
      <w:r>
        <w:rPr>
          <w:i/>
        </w:rPr>
        <w:t xml:space="preserve"> </w:t>
      </w:r>
    </w:p>
    <w:p w14:paraId="13AB622F" w14:textId="5F76DEBE" w:rsidR="00CF2C57" w:rsidRDefault="003B2B57">
      <w:pPr>
        <w:numPr>
          <w:ilvl w:val="0"/>
          <w:numId w:val="1"/>
        </w:numPr>
        <w:ind w:right="650" w:hanging="720"/>
      </w:pPr>
      <w:r>
        <w:t xml:space="preserve">The </w:t>
      </w:r>
      <w:r w:rsidR="00EC2E95" w:rsidRPr="00546E72">
        <w:rPr>
          <w:b/>
          <w:bCs/>
          <w:i/>
          <w:iCs/>
          <w:color w:val="auto"/>
        </w:rPr>
        <w:t xml:space="preserve">BLGU </w:t>
      </w:r>
      <w:r w:rsidR="00546E72" w:rsidRPr="00546E72">
        <w:rPr>
          <w:b/>
          <w:bCs/>
          <w:i/>
          <w:iCs/>
          <w:color w:val="auto"/>
        </w:rPr>
        <w:t>Hibod-Hibod</w:t>
      </w:r>
      <w:r w:rsidR="00EC2E95" w:rsidRPr="00546E72">
        <w:rPr>
          <w:b/>
          <w:bCs/>
          <w:i/>
          <w:iCs/>
          <w:color w:val="auto"/>
        </w:rPr>
        <w:t xml:space="preserve"> </w:t>
      </w:r>
      <w:r>
        <w:t>now invites bids for the above Procurement Project.</w:t>
      </w:r>
      <w:r>
        <w:rPr>
          <w:i/>
        </w:rPr>
        <w:t xml:space="preserve"> </w:t>
      </w:r>
      <w:r>
        <w:rPr>
          <w:vertAlign w:val="superscript"/>
        </w:rPr>
        <w:t xml:space="preserve">  </w:t>
      </w:r>
      <w:r>
        <w:t xml:space="preserve">Delivery of the Goods is required by </w:t>
      </w:r>
      <w:r w:rsidR="005424A2" w:rsidRPr="00476E63">
        <w:rPr>
          <w:b/>
          <w:bCs/>
          <w:i/>
        </w:rPr>
        <w:t>Fifteen</w:t>
      </w:r>
      <w:r w:rsidRPr="00476E63">
        <w:rPr>
          <w:b/>
          <w:bCs/>
          <w:i/>
        </w:rPr>
        <w:t xml:space="preserve"> (</w:t>
      </w:r>
      <w:r w:rsidR="005424A2" w:rsidRPr="00476E63">
        <w:rPr>
          <w:b/>
          <w:bCs/>
          <w:i/>
        </w:rPr>
        <w:t>15</w:t>
      </w:r>
      <w:r w:rsidRPr="00476E63">
        <w:rPr>
          <w:b/>
          <w:bCs/>
          <w:i/>
        </w:rPr>
        <w:t>) calendar days upon receipt of Notice to Proceed (NTP)</w:t>
      </w:r>
      <w:r w:rsidRPr="00476E63">
        <w:rPr>
          <w:b/>
          <w:bCs/>
        </w:rPr>
        <w:t>.</w:t>
      </w:r>
      <w:r>
        <w:t xml:space="preserve">  Bidders should have completed, within </w:t>
      </w:r>
      <w:r>
        <w:rPr>
          <w:i/>
        </w:rPr>
        <w:t>two (2) years</w:t>
      </w:r>
      <w:r>
        <w:t xml:space="preserve"> from the date of submission and receipt of bids, a contract similar to the Project.  The description of an eligible bidder is contained in the Bidding Documents, particularly, in Section II (Instructions to Bidders). </w:t>
      </w:r>
    </w:p>
    <w:p w14:paraId="30E25ED8" w14:textId="77777777" w:rsidR="00CF2C57" w:rsidRDefault="003B2B57">
      <w:pPr>
        <w:spacing w:after="0" w:line="259" w:lineRule="auto"/>
        <w:ind w:left="720" w:firstLine="0"/>
        <w:jc w:val="left"/>
      </w:pPr>
      <w:r>
        <w:t xml:space="preserve"> </w:t>
      </w:r>
    </w:p>
    <w:p w14:paraId="775D6007" w14:textId="77777777" w:rsidR="00CF2C57" w:rsidRDefault="003B2B57">
      <w:pPr>
        <w:numPr>
          <w:ilvl w:val="0"/>
          <w:numId w:val="1"/>
        </w:numPr>
        <w:ind w:right="650" w:hanging="720"/>
      </w:pPr>
      <w:r>
        <w:t>Bidding will be conducted through open competitive bidding procedures using a nondiscretionary “</w:t>
      </w:r>
      <w:r>
        <w:rPr>
          <w:i/>
        </w:rPr>
        <w:t>pass/fail</w:t>
      </w:r>
      <w:r>
        <w:t xml:space="preserve">” criterion as specified in the 2016 revised Implementing Rules and Regulations (IRR) of Republic Act (RA) No. 9184. </w:t>
      </w:r>
    </w:p>
    <w:p w14:paraId="5439EB65" w14:textId="77777777" w:rsidR="00CF2C57" w:rsidRDefault="003B2B57">
      <w:pPr>
        <w:spacing w:after="0" w:line="259" w:lineRule="auto"/>
        <w:ind w:left="720" w:firstLine="0"/>
        <w:jc w:val="left"/>
      </w:pPr>
      <w:r>
        <w:rPr>
          <w:b/>
          <w:i/>
        </w:rPr>
        <w:t xml:space="preserve"> </w:t>
      </w:r>
    </w:p>
    <w:p w14:paraId="4D086F76" w14:textId="77777777" w:rsidR="00CF2C57" w:rsidRDefault="003B2B57">
      <w:pPr>
        <w:ind w:left="730" w:right="650"/>
      </w:pPr>
      <w: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57A8DFAD" w14:textId="77777777" w:rsidR="00CF2C57" w:rsidRDefault="003B2B57">
      <w:pPr>
        <w:spacing w:after="0" w:line="259" w:lineRule="auto"/>
        <w:ind w:left="0" w:firstLine="0"/>
        <w:jc w:val="left"/>
      </w:pPr>
      <w:r>
        <w:rPr>
          <w:b/>
          <w:i/>
        </w:rPr>
        <w:t xml:space="preserve"> </w:t>
      </w:r>
    </w:p>
    <w:p w14:paraId="0499D993" w14:textId="7ED284B8" w:rsidR="00CF2C57" w:rsidRDefault="003B2B57">
      <w:pPr>
        <w:numPr>
          <w:ilvl w:val="0"/>
          <w:numId w:val="1"/>
        </w:numPr>
        <w:ind w:right="650" w:hanging="720"/>
      </w:pPr>
      <w:r>
        <w:t xml:space="preserve">Prospective Bidders may obtain further information from </w:t>
      </w:r>
      <w:r w:rsidR="00476E63" w:rsidRPr="00546E72">
        <w:rPr>
          <w:b/>
          <w:bCs/>
          <w:i/>
          <w:iCs/>
          <w:color w:val="auto"/>
        </w:rPr>
        <w:t xml:space="preserve">BLGU </w:t>
      </w:r>
      <w:r w:rsidR="00546E72" w:rsidRPr="00546E72">
        <w:rPr>
          <w:b/>
          <w:bCs/>
          <w:i/>
          <w:iCs/>
          <w:color w:val="auto"/>
        </w:rPr>
        <w:t>Hibod-Hibod</w:t>
      </w:r>
      <w:r w:rsidR="00476E63" w:rsidRPr="00546E72">
        <w:rPr>
          <w:b/>
          <w:bCs/>
          <w:i/>
          <w:iCs/>
          <w:color w:val="auto"/>
        </w:rPr>
        <w:t xml:space="preserve">, </w:t>
      </w:r>
      <w:r w:rsidR="00546E72" w:rsidRPr="00546E72">
        <w:rPr>
          <w:b/>
          <w:bCs/>
          <w:i/>
          <w:iCs/>
          <w:color w:val="auto"/>
        </w:rPr>
        <w:t>Sogod</w:t>
      </w:r>
      <w:r w:rsidR="00476E63" w:rsidRPr="00546E72">
        <w:rPr>
          <w:b/>
          <w:bCs/>
          <w:i/>
          <w:iCs/>
          <w:color w:val="auto"/>
        </w:rPr>
        <w:t xml:space="preserve"> Southern Leyte </w:t>
      </w:r>
      <w:r>
        <w:t xml:space="preserve">and inspect the Bidding Documents at the address given below during </w:t>
      </w:r>
      <w:r>
        <w:rPr>
          <w:i/>
        </w:rPr>
        <w:t>Mondays - Fridays (8:00 AM-5:00 PM)</w:t>
      </w:r>
      <w:r>
        <w:t xml:space="preserve">. </w:t>
      </w:r>
    </w:p>
    <w:p w14:paraId="1D3C9B32" w14:textId="77777777" w:rsidR="00CF2C57" w:rsidRDefault="003B2B57">
      <w:pPr>
        <w:spacing w:after="0" w:line="259" w:lineRule="auto"/>
        <w:ind w:left="720" w:firstLine="0"/>
        <w:jc w:val="left"/>
      </w:pPr>
      <w:r>
        <w:t xml:space="preserve"> </w:t>
      </w:r>
    </w:p>
    <w:p w14:paraId="391A88E2" w14:textId="324E7204" w:rsidR="00CF2C57" w:rsidRDefault="003B2B57">
      <w:pPr>
        <w:numPr>
          <w:ilvl w:val="0"/>
          <w:numId w:val="1"/>
        </w:numPr>
        <w:ind w:right="650" w:hanging="720"/>
      </w:pPr>
      <w:r w:rsidRPr="007B57F0">
        <w:rPr>
          <w:color w:val="auto"/>
        </w:rPr>
        <w:t>A complete set of Bidding Documents may be acquired by interested Bidders on</w:t>
      </w:r>
      <w:r w:rsidRPr="007B57F0">
        <w:rPr>
          <w:b/>
          <w:bCs/>
          <w:color w:val="auto"/>
        </w:rPr>
        <w:t xml:space="preserve"> </w:t>
      </w:r>
      <w:r w:rsidR="005F1449" w:rsidRPr="005F1449">
        <w:rPr>
          <w:b/>
          <w:bCs/>
          <w:i/>
          <w:color w:val="auto"/>
        </w:rPr>
        <w:t>13</w:t>
      </w:r>
      <w:r w:rsidRPr="005F1449">
        <w:rPr>
          <w:b/>
          <w:bCs/>
          <w:i/>
          <w:color w:val="auto"/>
        </w:rPr>
        <w:t xml:space="preserve"> Ju</w:t>
      </w:r>
      <w:r w:rsidR="005424A2" w:rsidRPr="005F1449">
        <w:rPr>
          <w:b/>
          <w:bCs/>
          <w:i/>
          <w:color w:val="auto"/>
        </w:rPr>
        <w:t>ly</w:t>
      </w:r>
      <w:r w:rsidRPr="005F1449">
        <w:rPr>
          <w:b/>
          <w:bCs/>
          <w:i/>
          <w:color w:val="auto"/>
        </w:rPr>
        <w:t xml:space="preserve"> – </w:t>
      </w:r>
      <w:r w:rsidR="008F164D">
        <w:rPr>
          <w:b/>
          <w:bCs/>
          <w:i/>
          <w:color w:val="auto"/>
        </w:rPr>
        <w:t>0</w:t>
      </w:r>
      <w:r w:rsidR="00A95A00">
        <w:rPr>
          <w:b/>
          <w:bCs/>
          <w:i/>
          <w:color w:val="auto"/>
        </w:rPr>
        <w:t>2</w:t>
      </w:r>
      <w:r w:rsidR="008F164D">
        <w:rPr>
          <w:b/>
          <w:bCs/>
          <w:i/>
          <w:color w:val="auto"/>
        </w:rPr>
        <w:t xml:space="preserve"> August</w:t>
      </w:r>
      <w:r w:rsidRPr="005F1449">
        <w:rPr>
          <w:b/>
          <w:bCs/>
          <w:i/>
          <w:color w:val="auto"/>
        </w:rPr>
        <w:t xml:space="preserve"> 202</w:t>
      </w:r>
      <w:r w:rsidR="00476E63" w:rsidRPr="005F1449">
        <w:rPr>
          <w:b/>
          <w:bCs/>
          <w:i/>
          <w:color w:val="auto"/>
        </w:rPr>
        <w:t>2</w:t>
      </w:r>
      <w:r w:rsidRPr="005F1449">
        <w:rPr>
          <w:b/>
          <w:bCs/>
          <w:i/>
          <w:color w:val="auto"/>
        </w:rPr>
        <w:t xml:space="preserve"> until </w:t>
      </w:r>
      <w:r w:rsidR="00A95A00">
        <w:rPr>
          <w:b/>
          <w:bCs/>
          <w:i/>
          <w:color w:val="auto"/>
        </w:rPr>
        <w:t>9</w:t>
      </w:r>
      <w:r w:rsidRPr="005F1449">
        <w:rPr>
          <w:b/>
          <w:bCs/>
          <w:i/>
          <w:color w:val="auto"/>
        </w:rPr>
        <w:t>:</w:t>
      </w:r>
      <w:r w:rsidR="00476E63" w:rsidRPr="005F1449">
        <w:rPr>
          <w:b/>
          <w:bCs/>
          <w:i/>
          <w:color w:val="auto"/>
        </w:rPr>
        <w:t>0</w:t>
      </w:r>
      <w:r w:rsidRPr="005F1449">
        <w:rPr>
          <w:b/>
          <w:bCs/>
          <w:i/>
          <w:color w:val="auto"/>
        </w:rPr>
        <w:t xml:space="preserve">0 </w:t>
      </w:r>
      <w:r w:rsidR="00A95A00">
        <w:rPr>
          <w:b/>
          <w:bCs/>
          <w:i/>
          <w:color w:val="auto"/>
        </w:rPr>
        <w:t>A</w:t>
      </w:r>
      <w:r w:rsidRPr="005F1449">
        <w:rPr>
          <w:b/>
          <w:bCs/>
          <w:i/>
          <w:color w:val="auto"/>
        </w:rPr>
        <w:t xml:space="preserve">M </w:t>
      </w:r>
      <w:r w:rsidRPr="005F1449">
        <w:rPr>
          <w:color w:val="auto"/>
        </w:rPr>
        <w:t>from the given address and website(s) below</w:t>
      </w:r>
      <w:r w:rsidRPr="005F1449">
        <w:rPr>
          <w:i/>
          <w:color w:val="auto"/>
        </w:rPr>
        <w:t xml:space="preserve"> </w:t>
      </w:r>
      <w:r w:rsidRPr="005F1449">
        <w:rPr>
          <w:color w:val="auto"/>
        </w:rPr>
        <w:t xml:space="preserve">and </w:t>
      </w:r>
      <w:r w:rsidRPr="007B57F0">
        <w:rPr>
          <w:color w:val="auto"/>
        </w:rPr>
        <w:t xml:space="preserve">upon </w:t>
      </w:r>
      <w:r>
        <w:t xml:space="preserve">payment of the applicable fee for the Bidding Documents, pursuant to the latest Guidelines issued by the GPPB, in the amount of </w:t>
      </w:r>
      <w:r w:rsidR="00FE0C9E">
        <w:rPr>
          <w:b/>
          <w:bCs/>
          <w:i/>
          <w:color w:val="auto"/>
        </w:rPr>
        <w:t>Five</w:t>
      </w:r>
      <w:r w:rsidRPr="005F1449">
        <w:rPr>
          <w:b/>
          <w:bCs/>
          <w:i/>
          <w:color w:val="auto"/>
        </w:rPr>
        <w:t xml:space="preserve"> Thousand Pesos (PhP </w:t>
      </w:r>
      <w:r w:rsidR="005F1449" w:rsidRPr="005F1449">
        <w:rPr>
          <w:b/>
          <w:bCs/>
          <w:i/>
          <w:color w:val="auto"/>
        </w:rPr>
        <w:t>5</w:t>
      </w:r>
      <w:r w:rsidRPr="005F1449">
        <w:rPr>
          <w:b/>
          <w:bCs/>
          <w:i/>
          <w:color w:val="auto"/>
        </w:rPr>
        <w:t>,000.00</w:t>
      </w:r>
      <w:r w:rsidRPr="005F1449">
        <w:rPr>
          <w:i/>
          <w:color w:val="auto"/>
        </w:rPr>
        <w:t>)</w:t>
      </w:r>
      <w:r w:rsidRPr="005F1449">
        <w:rPr>
          <w:color w:val="auto"/>
        </w:rPr>
        <w:t xml:space="preserve">. </w:t>
      </w:r>
      <w:r>
        <w:t xml:space="preserve">The Procuring Entity shall allow the bidder to present its proof of payment for the fees in person, by facsimile, or through electronic means. </w:t>
      </w:r>
    </w:p>
    <w:p w14:paraId="300D6941" w14:textId="78982DED" w:rsidR="00CF2C57" w:rsidRDefault="003B2B57" w:rsidP="00476E63">
      <w:pPr>
        <w:spacing w:after="0" w:line="259" w:lineRule="auto"/>
        <w:ind w:left="0" w:firstLine="0"/>
        <w:jc w:val="left"/>
      </w:pPr>
      <w:r>
        <w:t xml:space="preserve"> </w:t>
      </w:r>
    </w:p>
    <w:p w14:paraId="0D8BA467" w14:textId="5D24AE3E" w:rsidR="00CF2C57" w:rsidRPr="00CA16B9" w:rsidRDefault="003B2B57">
      <w:pPr>
        <w:numPr>
          <w:ilvl w:val="0"/>
          <w:numId w:val="1"/>
        </w:numPr>
        <w:ind w:right="650" w:hanging="720"/>
        <w:rPr>
          <w:color w:val="auto"/>
        </w:rPr>
      </w:pPr>
      <w:r w:rsidRPr="00CA16B9">
        <w:rPr>
          <w:color w:val="auto"/>
        </w:rPr>
        <w:t xml:space="preserve">Bids must be duly received by the BAC Secretariat through manual submission at the office address indicated below on or before </w:t>
      </w:r>
      <w:r w:rsidR="00EE7D83" w:rsidRPr="00EE7D83">
        <w:rPr>
          <w:b/>
          <w:bCs/>
          <w:i/>
          <w:color w:val="auto"/>
        </w:rPr>
        <w:t>0</w:t>
      </w:r>
      <w:r w:rsidR="00A95A00">
        <w:rPr>
          <w:b/>
          <w:bCs/>
          <w:i/>
          <w:color w:val="auto"/>
        </w:rPr>
        <w:t>2</w:t>
      </w:r>
      <w:r w:rsidRPr="00EE7D83">
        <w:rPr>
          <w:b/>
          <w:bCs/>
          <w:i/>
          <w:color w:val="auto"/>
        </w:rPr>
        <w:t xml:space="preserve"> </w:t>
      </w:r>
      <w:r w:rsidR="00EE7D83" w:rsidRPr="00EE7D83">
        <w:rPr>
          <w:b/>
          <w:bCs/>
          <w:i/>
          <w:color w:val="auto"/>
        </w:rPr>
        <w:t>August</w:t>
      </w:r>
      <w:r w:rsidRPr="00EE7D83">
        <w:rPr>
          <w:b/>
          <w:bCs/>
          <w:i/>
          <w:color w:val="auto"/>
        </w:rPr>
        <w:t xml:space="preserve"> 202</w:t>
      </w:r>
      <w:r w:rsidR="00476E63" w:rsidRPr="00EE7D83">
        <w:rPr>
          <w:b/>
          <w:bCs/>
          <w:i/>
          <w:color w:val="auto"/>
        </w:rPr>
        <w:t>2</w:t>
      </w:r>
      <w:r w:rsidRPr="00EE7D83">
        <w:rPr>
          <w:b/>
          <w:bCs/>
          <w:i/>
          <w:color w:val="auto"/>
        </w:rPr>
        <w:t xml:space="preserve"> until </w:t>
      </w:r>
      <w:r w:rsidR="00A95A00">
        <w:rPr>
          <w:b/>
          <w:bCs/>
          <w:i/>
          <w:color w:val="auto"/>
        </w:rPr>
        <w:t>9</w:t>
      </w:r>
      <w:r w:rsidR="00EE7D83" w:rsidRPr="00EE7D83">
        <w:rPr>
          <w:b/>
          <w:bCs/>
          <w:i/>
          <w:color w:val="auto"/>
        </w:rPr>
        <w:t>:00</w:t>
      </w:r>
      <w:r w:rsidRPr="00EE7D83">
        <w:rPr>
          <w:b/>
          <w:bCs/>
          <w:i/>
          <w:color w:val="auto"/>
        </w:rPr>
        <w:t xml:space="preserve"> </w:t>
      </w:r>
      <w:r w:rsidR="00A95A00">
        <w:rPr>
          <w:b/>
          <w:bCs/>
          <w:i/>
          <w:color w:val="auto"/>
        </w:rPr>
        <w:t>A</w:t>
      </w:r>
      <w:r w:rsidRPr="00EE7D83">
        <w:rPr>
          <w:b/>
          <w:bCs/>
          <w:i/>
          <w:color w:val="auto"/>
        </w:rPr>
        <w:t>M</w:t>
      </w:r>
      <w:r w:rsidRPr="00EE7D83">
        <w:rPr>
          <w:i/>
          <w:color w:val="auto"/>
        </w:rPr>
        <w:t xml:space="preserve">. </w:t>
      </w:r>
      <w:r w:rsidRPr="00CA16B9">
        <w:rPr>
          <w:color w:val="auto"/>
        </w:rPr>
        <w:t xml:space="preserve">Late bids shall not be accepted. </w:t>
      </w:r>
    </w:p>
    <w:p w14:paraId="412EC954" w14:textId="77777777" w:rsidR="00CF2C57" w:rsidRPr="00CA16B9" w:rsidRDefault="003B2B57">
      <w:pPr>
        <w:spacing w:after="0" w:line="259" w:lineRule="auto"/>
        <w:ind w:left="0" w:firstLine="0"/>
        <w:jc w:val="left"/>
        <w:rPr>
          <w:color w:val="auto"/>
        </w:rPr>
      </w:pPr>
      <w:r w:rsidRPr="00CA16B9">
        <w:rPr>
          <w:color w:val="auto"/>
        </w:rPr>
        <w:t xml:space="preserve">   </w:t>
      </w:r>
    </w:p>
    <w:p w14:paraId="3AEE610D" w14:textId="77777777" w:rsidR="00CF2C57" w:rsidRPr="00CA16B9" w:rsidRDefault="003B2B57">
      <w:pPr>
        <w:numPr>
          <w:ilvl w:val="0"/>
          <w:numId w:val="1"/>
        </w:numPr>
        <w:ind w:right="650" w:hanging="720"/>
        <w:rPr>
          <w:color w:val="auto"/>
        </w:rPr>
      </w:pPr>
      <w:r w:rsidRPr="00CA16B9">
        <w:rPr>
          <w:color w:val="auto"/>
        </w:rPr>
        <w:t xml:space="preserve">All Bids must be accompanied by a bid security in any of the acceptable forms and in the amount stated in </w:t>
      </w:r>
      <w:r w:rsidRPr="00CA16B9">
        <w:rPr>
          <w:b/>
          <w:color w:val="auto"/>
        </w:rPr>
        <w:t>ITB</w:t>
      </w:r>
      <w:r w:rsidRPr="00CA16B9">
        <w:rPr>
          <w:color w:val="auto"/>
        </w:rPr>
        <w:t xml:space="preserve"> Clause 14.  </w:t>
      </w:r>
    </w:p>
    <w:p w14:paraId="660DF8C7" w14:textId="77777777" w:rsidR="00CF2C57" w:rsidRPr="00CA16B9" w:rsidRDefault="003B2B57">
      <w:pPr>
        <w:spacing w:after="0" w:line="259" w:lineRule="auto"/>
        <w:ind w:left="0" w:firstLine="0"/>
        <w:jc w:val="left"/>
        <w:rPr>
          <w:color w:val="auto"/>
        </w:rPr>
      </w:pPr>
      <w:r w:rsidRPr="00CA16B9">
        <w:rPr>
          <w:color w:val="auto"/>
        </w:rPr>
        <w:t xml:space="preserve"> </w:t>
      </w:r>
    </w:p>
    <w:p w14:paraId="410DC7F4" w14:textId="6CDA62B8" w:rsidR="00CF2C57" w:rsidRPr="00370704" w:rsidRDefault="003B2B57">
      <w:pPr>
        <w:numPr>
          <w:ilvl w:val="0"/>
          <w:numId w:val="1"/>
        </w:numPr>
        <w:ind w:right="650" w:hanging="720"/>
        <w:rPr>
          <w:color w:val="auto"/>
        </w:rPr>
      </w:pPr>
      <w:r w:rsidRPr="00CA16B9">
        <w:rPr>
          <w:color w:val="auto"/>
        </w:rPr>
        <w:t xml:space="preserve">Bid opening shall be on </w:t>
      </w:r>
      <w:r w:rsidR="00185CB1" w:rsidRPr="00185CB1">
        <w:rPr>
          <w:b/>
          <w:bCs/>
          <w:i/>
          <w:color w:val="auto"/>
        </w:rPr>
        <w:t>0</w:t>
      </w:r>
      <w:r w:rsidR="00A95A00">
        <w:rPr>
          <w:b/>
          <w:bCs/>
          <w:i/>
          <w:color w:val="auto"/>
        </w:rPr>
        <w:t>2</w:t>
      </w:r>
      <w:r w:rsidRPr="00185CB1">
        <w:rPr>
          <w:b/>
          <w:bCs/>
          <w:i/>
          <w:color w:val="auto"/>
        </w:rPr>
        <w:t xml:space="preserve"> </w:t>
      </w:r>
      <w:r w:rsidR="00185CB1" w:rsidRPr="00185CB1">
        <w:rPr>
          <w:b/>
          <w:bCs/>
          <w:i/>
          <w:color w:val="auto"/>
        </w:rPr>
        <w:t>August</w:t>
      </w:r>
      <w:r w:rsidRPr="00185CB1">
        <w:rPr>
          <w:b/>
          <w:bCs/>
          <w:i/>
          <w:color w:val="auto"/>
        </w:rPr>
        <w:t xml:space="preserve"> 202</w:t>
      </w:r>
      <w:r w:rsidR="00DD0AEB" w:rsidRPr="00185CB1">
        <w:rPr>
          <w:b/>
          <w:bCs/>
          <w:i/>
          <w:color w:val="auto"/>
        </w:rPr>
        <w:t>2</w:t>
      </w:r>
      <w:r w:rsidRPr="00185CB1">
        <w:rPr>
          <w:b/>
          <w:bCs/>
          <w:i/>
          <w:color w:val="auto"/>
        </w:rPr>
        <w:t xml:space="preserve">; </w:t>
      </w:r>
      <w:r w:rsidR="00A95A00">
        <w:rPr>
          <w:b/>
          <w:bCs/>
          <w:i/>
          <w:color w:val="auto"/>
        </w:rPr>
        <w:t>9</w:t>
      </w:r>
      <w:r w:rsidRPr="00185CB1">
        <w:rPr>
          <w:b/>
          <w:bCs/>
          <w:i/>
          <w:color w:val="auto"/>
        </w:rPr>
        <w:t xml:space="preserve">:00 </w:t>
      </w:r>
      <w:r w:rsidR="00A95A00">
        <w:rPr>
          <w:b/>
          <w:bCs/>
          <w:i/>
          <w:color w:val="auto"/>
        </w:rPr>
        <w:t>A</w:t>
      </w:r>
      <w:r w:rsidRPr="00185CB1">
        <w:rPr>
          <w:b/>
          <w:bCs/>
          <w:i/>
          <w:color w:val="auto"/>
        </w:rPr>
        <w:t>M</w:t>
      </w:r>
      <w:r w:rsidRPr="00185CB1">
        <w:rPr>
          <w:color w:val="auto"/>
        </w:rPr>
        <w:t xml:space="preserve"> </w:t>
      </w:r>
      <w:r w:rsidRPr="00CA16B9">
        <w:rPr>
          <w:color w:val="auto"/>
        </w:rPr>
        <w:t xml:space="preserve">at the </w:t>
      </w:r>
      <w:r w:rsidR="00370704" w:rsidRPr="00370704">
        <w:rPr>
          <w:b/>
          <w:bCs/>
          <w:i/>
          <w:color w:val="auto"/>
        </w:rPr>
        <w:t>Hibod-Hibod Brgy. Hall, Hibod-Hibod, Sogod, Southern Leyte</w:t>
      </w:r>
      <w:r w:rsidR="00DD0AEB" w:rsidRPr="00370704">
        <w:rPr>
          <w:b/>
          <w:bCs/>
          <w:i/>
          <w:color w:val="auto"/>
        </w:rPr>
        <w:t>.</w:t>
      </w:r>
      <w:r w:rsidRPr="00370704">
        <w:rPr>
          <w:color w:val="auto"/>
        </w:rPr>
        <w:t xml:space="preserve"> Bids will be opened in the presence of the bidders’ representatives who choose to attend the activity.   </w:t>
      </w:r>
    </w:p>
    <w:p w14:paraId="44E69A9B" w14:textId="71E7C74B" w:rsidR="00CF2C57" w:rsidRDefault="003B2B57" w:rsidP="00471131">
      <w:pPr>
        <w:spacing w:after="0" w:line="259" w:lineRule="auto"/>
        <w:ind w:left="720" w:firstLine="0"/>
        <w:jc w:val="left"/>
      </w:pPr>
      <w:r>
        <w:t xml:space="preserve"> </w:t>
      </w:r>
    </w:p>
    <w:p w14:paraId="38531772" w14:textId="21F417E7" w:rsidR="00CF2C57" w:rsidRDefault="003B2B57">
      <w:pPr>
        <w:numPr>
          <w:ilvl w:val="0"/>
          <w:numId w:val="1"/>
        </w:numPr>
        <w:ind w:right="650" w:hanging="720"/>
      </w:pPr>
      <w:r>
        <w:lastRenderedPageBreak/>
        <w:t xml:space="preserve">The </w:t>
      </w:r>
      <w:r w:rsidR="00471131" w:rsidRPr="00370704">
        <w:rPr>
          <w:b/>
          <w:bCs/>
          <w:i/>
          <w:iCs/>
          <w:color w:val="auto"/>
        </w:rPr>
        <w:t xml:space="preserve">BLGU </w:t>
      </w:r>
      <w:r w:rsidR="00370704" w:rsidRPr="00370704">
        <w:rPr>
          <w:b/>
          <w:bCs/>
          <w:i/>
          <w:iCs/>
          <w:color w:val="auto"/>
        </w:rPr>
        <w:t>Hibod-Hibod</w:t>
      </w:r>
      <w:r w:rsidR="00471131" w:rsidRPr="00370704">
        <w:rPr>
          <w:color w:val="auto"/>
        </w:rPr>
        <w:t xml:space="preserve"> </w:t>
      </w:r>
      <w:r>
        <w:t xml:space="preserve">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 </w:t>
      </w:r>
    </w:p>
    <w:p w14:paraId="66B73545" w14:textId="77777777" w:rsidR="00CF2C57" w:rsidRDefault="003B2B57">
      <w:pPr>
        <w:spacing w:after="0" w:line="259" w:lineRule="auto"/>
        <w:ind w:left="720" w:firstLine="0"/>
        <w:jc w:val="left"/>
      </w:pPr>
      <w:r>
        <w:t xml:space="preserve"> </w:t>
      </w:r>
    </w:p>
    <w:p w14:paraId="1D839580" w14:textId="77777777" w:rsidR="00CF2C57" w:rsidRDefault="003B2B57">
      <w:pPr>
        <w:numPr>
          <w:ilvl w:val="0"/>
          <w:numId w:val="1"/>
        </w:numPr>
        <w:ind w:right="650" w:hanging="720"/>
      </w:pPr>
      <w:r>
        <w:t xml:space="preserve">For further information, please refer to: </w:t>
      </w:r>
    </w:p>
    <w:p w14:paraId="5C0B0586" w14:textId="77777777" w:rsidR="00CF2C57" w:rsidRDefault="003B2B57">
      <w:pPr>
        <w:spacing w:after="0" w:line="259" w:lineRule="auto"/>
        <w:ind w:left="0" w:firstLine="0"/>
        <w:jc w:val="left"/>
      </w:pPr>
      <w:r>
        <w:t xml:space="preserve"> </w:t>
      </w:r>
    </w:p>
    <w:p w14:paraId="5EE3A998" w14:textId="77777777" w:rsidR="00872EAE" w:rsidRPr="00D44D6E" w:rsidRDefault="00872EAE" w:rsidP="00872EAE">
      <w:pPr>
        <w:spacing w:after="0" w:line="259" w:lineRule="auto"/>
        <w:ind w:left="715"/>
        <w:jc w:val="left"/>
        <w:rPr>
          <w:b/>
          <w:i/>
          <w:color w:val="auto"/>
        </w:rPr>
      </w:pPr>
      <w:r w:rsidRPr="00D44D6E">
        <w:rPr>
          <w:b/>
          <w:i/>
          <w:color w:val="auto"/>
        </w:rPr>
        <w:t>REGINA HONTIVEROS</w:t>
      </w:r>
    </w:p>
    <w:p w14:paraId="5EEE10C5" w14:textId="77777777" w:rsidR="00872EAE" w:rsidRPr="00D44D6E" w:rsidRDefault="00872EAE" w:rsidP="00872EAE">
      <w:pPr>
        <w:spacing w:after="0" w:line="259" w:lineRule="auto"/>
        <w:ind w:left="715"/>
        <w:jc w:val="left"/>
        <w:rPr>
          <w:color w:val="auto"/>
        </w:rPr>
      </w:pPr>
      <w:r w:rsidRPr="00D44D6E">
        <w:rPr>
          <w:b/>
          <w:i/>
          <w:color w:val="auto"/>
        </w:rPr>
        <w:t xml:space="preserve"> (BAC Secretariat) </w:t>
      </w:r>
    </w:p>
    <w:p w14:paraId="6E064CA0" w14:textId="77777777" w:rsidR="00872EAE" w:rsidRPr="00D44D6E" w:rsidRDefault="00872EAE" w:rsidP="00872EAE">
      <w:pPr>
        <w:spacing w:after="11"/>
        <w:ind w:left="715" w:right="667"/>
        <w:rPr>
          <w:i/>
          <w:color w:val="auto"/>
        </w:rPr>
      </w:pPr>
      <w:r w:rsidRPr="00D44D6E">
        <w:rPr>
          <w:i/>
          <w:color w:val="auto"/>
        </w:rPr>
        <w:t>Office of Barangay Official</w:t>
      </w:r>
    </w:p>
    <w:p w14:paraId="02B68805" w14:textId="77777777" w:rsidR="00872EAE" w:rsidRPr="00D44D6E" w:rsidRDefault="00872EAE" w:rsidP="00872EAE">
      <w:pPr>
        <w:spacing w:after="11"/>
        <w:ind w:left="715" w:right="667"/>
        <w:rPr>
          <w:i/>
          <w:color w:val="auto"/>
        </w:rPr>
      </w:pPr>
      <w:r w:rsidRPr="00D44D6E">
        <w:rPr>
          <w:i/>
          <w:color w:val="auto"/>
        </w:rPr>
        <w:t>Hibod-Hibod, Sogod, southern Leyte</w:t>
      </w:r>
    </w:p>
    <w:p w14:paraId="2F8CDEE4" w14:textId="77777777" w:rsidR="00872EAE" w:rsidRPr="00D44D6E" w:rsidRDefault="00872EAE" w:rsidP="00872EAE">
      <w:pPr>
        <w:spacing w:after="11"/>
        <w:ind w:left="715" w:right="667"/>
        <w:rPr>
          <w:color w:val="auto"/>
        </w:rPr>
      </w:pPr>
      <w:r w:rsidRPr="00D44D6E">
        <w:rPr>
          <w:i/>
          <w:color w:val="auto"/>
        </w:rPr>
        <w:t xml:space="preserve">Mobile: 09677284352 </w:t>
      </w:r>
    </w:p>
    <w:p w14:paraId="05ABD95B" w14:textId="0B8BE14B" w:rsidR="00CF2C57" w:rsidRPr="007D48AE" w:rsidRDefault="003B2B57">
      <w:pPr>
        <w:spacing w:after="0" w:line="259" w:lineRule="auto"/>
        <w:ind w:left="0" w:firstLine="0"/>
        <w:jc w:val="left"/>
        <w:rPr>
          <w:color w:val="FF0000"/>
        </w:rPr>
      </w:pPr>
      <w:r>
        <w:t xml:space="preserve"> </w:t>
      </w:r>
      <w:r w:rsidR="007D48AE">
        <w:tab/>
      </w:r>
      <w:r w:rsidR="007D48AE">
        <w:tab/>
      </w:r>
      <w:r w:rsidR="007D48AE">
        <w:tab/>
      </w:r>
      <w:r w:rsidR="007D48AE">
        <w:tab/>
      </w:r>
      <w:r w:rsidR="007D48AE">
        <w:tab/>
      </w:r>
      <w:r w:rsidR="007D48AE">
        <w:tab/>
        <w:t xml:space="preserve">     </w:t>
      </w:r>
      <w:r w:rsidR="00E72B58">
        <w:t>SGD</w:t>
      </w:r>
    </w:p>
    <w:p w14:paraId="2CBE3D25" w14:textId="40356901" w:rsidR="00CF2C57" w:rsidRPr="000A0654" w:rsidRDefault="000A0654">
      <w:pPr>
        <w:spacing w:after="0" w:line="259" w:lineRule="auto"/>
        <w:ind w:left="1922" w:firstLine="0"/>
        <w:jc w:val="center"/>
        <w:rPr>
          <w:color w:val="auto"/>
        </w:rPr>
      </w:pPr>
      <w:r w:rsidRPr="000A0654">
        <w:rPr>
          <w:b/>
          <w:color w:val="auto"/>
          <w:u w:val="single" w:color="000000"/>
        </w:rPr>
        <w:t>REACHEL P. GALVANO</w:t>
      </w:r>
    </w:p>
    <w:p w14:paraId="1D47B014" w14:textId="325DF1F3" w:rsidR="00CF2C57" w:rsidRDefault="007D48AE" w:rsidP="007D48AE">
      <w:pPr>
        <w:spacing w:after="0" w:line="259" w:lineRule="auto"/>
        <w:ind w:left="1245" w:firstLine="0"/>
        <w:jc w:val="center"/>
      </w:pPr>
      <w:r>
        <w:rPr>
          <w:i/>
        </w:rPr>
        <w:t xml:space="preserve">          </w:t>
      </w:r>
      <w:r w:rsidR="003B2B57">
        <w:rPr>
          <w:i/>
        </w:rPr>
        <w:t xml:space="preserve"> BAC</w:t>
      </w:r>
      <w:r>
        <w:rPr>
          <w:i/>
        </w:rPr>
        <w:t xml:space="preserve"> Chairperson</w:t>
      </w:r>
      <w:r w:rsidR="003B2B57">
        <w:rPr>
          <w:i/>
        </w:rPr>
        <w:t xml:space="preserve"> </w:t>
      </w:r>
    </w:p>
    <w:p w14:paraId="623AA24A" w14:textId="77777777" w:rsidR="00CF2C57" w:rsidRDefault="003B2B57">
      <w:pPr>
        <w:spacing w:after="0" w:line="259" w:lineRule="auto"/>
        <w:ind w:left="0" w:right="538" w:firstLine="0"/>
        <w:jc w:val="center"/>
      </w:pPr>
      <w:r>
        <w:rPr>
          <w:b/>
          <w:i/>
          <w:sz w:val="48"/>
        </w:rPr>
        <w:t xml:space="preserve"> </w:t>
      </w:r>
    </w:p>
    <w:p w14:paraId="7E70E578" w14:textId="7F6C19DB" w:rsidR="00CF2C57" w:rsidRDefault="003B2B57">
      <w:pPr>
        <w:spacing w:after="0" w:line="259" w:lineRule="auto"/>
        <w:ind w:left="0" w:right="538" w:firstLine="0"/>
        <w:jc w:val="center"/>
        <w:rPr>
          <w:b/>
          <w:i/>
          <w:sz w:val="48"/>
        </w:rPr>
      </w:pPr>
      <w:r>
        <w:rPr>
          <w:b/>
          <w:i/>
          <w:sz w:val="48"/>
        </w:rPr>
        <w:t xml:space="preserve"> </w:t>
      </w:r>
    </w:p>
    <w:p w14:paraId="7128DAD8" w14:textId="47608D13" w:rsidR="00A34E9F" w:rsidRDefault="00A34E9F">
      <w:pPr>
        <w:spacing w:after="0" w:line="259" w:lineRule="auto"/>
        <w:ind w:left="0" w:right="538" w:firstLine="0"/>
        <w:jc w:val="center"/>
        <w:rPr>
          <w:b/>
          <w:i/>
          <w:sz w:val="48"/>
        </w:rPr>
      </w:pPr>
    </w:p>
    <w:p w14:paraId="5E10EE70" w14:textId="4A98250A" w:rsidR="00A34E9F" w:rsidRDefault="00A34E9F">
      <w:pPr>
        <w:spacing w:after="0" w:line="259" w:lineRule="auto"/>
        <w:ind w:left="0" w:right="538" w:firstLine="0"/>
        <w:jc w:val="center"/>
        <w:rPr>
          <w:b/>
          <w:i/>
          <w:sz w:val="48"/>
        </w:rPr>
      </w:pPr>
    </w:p>
    <w:p w14:paraId="49D1CF1E" w14:textId="11038D9D" w:rsidR="00A34E9F" w:rsidRDefault="00A34E9F">
      <w:pPr>
        <w:spacing w:after="0" w:line="259" w:lineRule="auto"/>
        <w:ind w:left="0" w:right="538" w:firstLine="0"/>
        <w:jc w:val="center"/>
        <w:rPr>
          <w:b/>
          <w:i/>
          <w:sz w:val="48"/>
        </w:rPr>
      </w:pPr>
    </w:p>
    <w:p w14:paraId="505C8019" w14:textId="07AB248A" w:rsidR="00A34E9F" w:rsidRDefault="00A34E9F">
      <w:pPr>
        <w:spacing w:after="0" w:line="259" w:lineRule="auto"/>
        <w:ind w:left="0" w:right="538" w:firstLine="0"/>
        <w:jc w:val="center"/>
        <w:rPr>
          <w:b/>
          <w:i/>
          <w:sz w:val="48"/>
        </w:rPr>
      </w:pPr>
    </w:p>
    <w:p w14:paraId="4BA5735C" w14:textId="2547773A" w:rsidR="00A34E9F" w:rsidRDefault="00A34E9F">
      <w:pPr>
        <w:spacing w:after="0" w:line="259" w:lineRule="auto"/>
        <w:ind w:left="0" w:right="538" w:firstLine="0"/>
        <w:jc w:val="center"/>
        <w:rPr>
          <w:b/>
          <w:i/>
          <w:sz w:val="48"/>
        </w:rPr>
      </w:pPr>
    </w:p>
    <w:p w14:paraId="41B5A7A3" w14:textId="70ED0190" w:rsidR="00A34E9F" w:rsidRDefault="00A34E9F">
      <w:pPr>
        <w:spacing w:after="0" w:line="259" w:lineRule="auto"/>
        <w:ind w:left="0" w:right="538" w:firstLine="0"/>
        <w:jc w:val="center"/>
        <w:rPr>
          <w:b/>
          <w:i/>
          <w:sz w:val="48"/>
        </w:rPr>
      </w:pPr>
    </w:p>
    <w:p w14:paraId="4F61D9FD" w14:textId="77F48F4E" w:rsidR="00A34E9F" w:rsidRDefault="00A34E9F">
      <w:pPr>
        <w:spacing w:after="0" w:line="259" w:lineRule="auto"/>
        <w:ind w:left="0" w:right="538" w:firstLine="0"/>
        <w:jc w:val="center"/>
        <w:rPr>
          <w:b/>
          <w:i/>
          <w:sz w:val="48"/>
        </w:rPr>
      </w:pPr>
    </w:p>
    <w:p w14:paraId="7C2A9FB7" w14:textId="0A3E1D67" w:rsidR="00A34E9F" w:rsidRDefault="00A34E9F">
      <w:pPr>
        <w:spacing w:after="0" w:line="259" w:lineRule="auto"/>
        <w:ind w:left="0" w:right="538" w:firstLine="0"/>
        <w:jc w:val="center"/>
        <w:rPr>
          <w:b/>
          <w:i/>
          <w:sz w:val="48"/>
        </w:rPr>
      </w:pPr>
    </w:p>
    <w:p w14:paraId="0BFABDE1" w14:textId="2D5322D4" w:rsidR="00A34E9F" w:rsidRDefault="00A34E9F">
      <w:pPr>
        <w:spacing w:after="0" w:line="259" w:lineRule="auto"/>
        <w:ind w:left="0" w:right="538" w:firstLine="0"/>
        <w:jc w:val="center"/>
        <w:rPr>
          <w:b/>
          <w:i/>
          <w:sz w:val="48"/>
        </w:rPr>
      </w:pPr>
    </w:p>
    <w:p w14:paraId="696BDA6E" w14:textId="69A7AFBC" w:rsidR="00A34E9F" w:rsidRDefault="00A34E9F">
      <w:pPr>
        <w:spacing w:after="0" w:line="259" w:lineRule="auto"/>
        <w:ind w:left="0" w:right="538" w:firstLine="0"/>
        <w:jc w:val="center"/>
        <w:rPr>
          <w:b/>
          <w:i/>
          <w:sz w:val="48"/>
        </w:rPr>
      </w:pPr>
    </w:p>
    <w:p w14:paraId="610DB036" w14:textId="652DFD8D" w:rsidR="00A34E9F" w:rsidRDefault="00A34E9F">
      <w:pPr>
        <w:spacing w:after="0" w:line="259" w:lineRule="auto"/>
        <w:ind w:left="0" w:right="538" w:firstLine="0"/>
        <w:jc w:val="center"/>
        <w:rPr>
          <w:b/>
          <w:i/>
          <w:sz w:val="48"/>
        </w:rPr>
      </w:pPr>
    </w:p>
    <w:p w14:paraId="306506AE" w14:textId="2EBE0FBD" w:rsidR="00A34E9F" w:rsidRDefault="00A34E9F">
      <w:pPr>
        <w:spacing w:after="0" w:line="259" w:lineRule="auto"/>
        <w:ind w:left="0" w:right="538" w:firstLine="0"/>
        <w:jc w:val="center"/>
        <w:rPr>
          <w:b/>
          <w:i/>
          <w:sz w:val="48"/>
        </w:rPr>
      </w:pPr>
    </w:p>
    <w:p w14:paraId="4C6E86EC" w14:textId="473AED97" w:rsidR="00A34E9F" w:rsidRDefault="00A34E9F">
      <w:pPr>
        <w:spacing w:after="0" w:line="259" w:lineRule="auto"/>
        <w:ind w:left="0" w:right="538" w:firstLine="0"/>
        <w:jc w:val="center"/>
        <w:rPr>
          <w:b/>
          <w:i/>
          <w:sz w:val="48"/>
        </w:rPr>
      </w:pPr>
    </w:p>
    <w:p w14:paraId="3AB99C3D" w14:textId="7DAB9697" w:rsidR="00A34E9F" w:rsidRDefault="00A34E9F">
      <w:pPr>
        <w:spacing w:after="0" w:line="259" w:lineRule="auto"/>
        <w:ind w:left="0" w:right="538" w:firstLine="0"/>
        <w:jc w:val="center"/>
        <w:rPr>
          <w:b/>
          <w:i/>
          <w:sz w:val="48"/>
        </w:rPr>
      </w:pPr>
    </w:p>
    <w:p w14:paraId="3ABD152B" w14:textId="02E1E545" w:rsidR="00A34E9F" w:rsidRDefault="00A34E9F">
      <w:pPr>
        <w:spacing w:after="0" w:line="259" w:lineRule="auto"/>
        <w:ind w:left="0" w:right="538" w:firstLine="0"/>
        <w:jc w:val="center"/>
        <w:rPr>
          <w:b/>
          <w:i/>
          <w:sz w:val="48"/>
        </w:rPr>
      </w:pPr>
    </w:p>
    <w:p w14:paraId="2F2548F5" w14:textId="77777777" w:rsidR="00A34E9F" w:rsidRDefault="00A34E9F">
      <w:pPr>
        <w:spacing w:after="0" w:line="259" w:lineRule="auto"/>
        <w:ind w:left="0" w:right="538" w:firstLine="0"/>
        <w:jc w:val="center"/>
      </w:pPr>
    </w:p>
    <w:p w14:paraId="4C201EB6" w14:textId="77777777" w:rsidR="00CF2C57" w:rsidRDefault="003B2B57">
      <w:pPr>
        <w:spacing w:after="0" w:line="259" w:lineRule="auto"/>
        <w:ind w:left="0" w:right="538" w:firstLine="0"/>
        <w:jc w:val="center"/>
      </w:pPr>
      <w:r>
        <w:rPr>
          <w:b/>
          <w:i/>
          <w:sz w:val="48"/>
        </w:rPr>
        <w:t xml:space="preserve"> </w:t>
      </w:r>
    </w:p>
    <w:p w14:paraId="0746F82C" w14:textId="77777777" w:rsidR="00CF2C57" w:rsidRDefault="003B2B57">
      <w:pPr>
        <w:pStyle w:val="Heading1"/>
        <w:spacing w:after="3"/>
        <w:ind w:right="1808"/>
        <w:jc w:val="right"/>
      </w:pPr>
      <w:bookmarkStart w:id="5" w:name="_Toc214402"/>
      <w:r>
        <w:lastRenderedPageBreak/>
        <w:t xml:space="preserve">Section II. Instructions to Bidders </w:t>
      </w:r>
      <w:r>
        <w:br w:type="page"/>
      </w:r>
      <w:bookmarkEnd w:id="5"/>
    </w:p>
    <w:p w14:paraId="48AB7179" w14:textId="77777777" w:rsidR="00CF2C57" w:rsidRDefault="003B2B57">
      <w:pPr>
        <w:pStyle w:val="Heading2"/>
        <w:tabs>
          <w:tab w:val="center" w:pos="1287"/>
        </w:tabs>
        <w:ind w:left="-15" w:firstLine="0"/>
      </w:pPr>
      <w:bookmarkStart w:id="6" w:name="_Toc214403"/>
      <w:r>
        <w:lastRenderedPageBreak/>
        <w:t>1.</w:t>
      </w:r>
      <w:r>
        <w:rPr>
          <w:rFonts w:ascii="Arial" w:eastAsia="Arial" w:hAnsi="Arial" w:cs="Arial"/>
        </w:rPr>
        <w:t xml:space="preserve"> </w:t>
      </w:r>
      <w:r>
        <w:rPr>
          <w:rFonts w:ascii="Arial" w:eastAsia="Arial" w:hAnsi="Arial" w:cs="Arial"/>
        </w:rPr>
        <w:tab/>
      </w:r>
      <w:r>
        <w:t xml:space="preserve">Scope of Bid </w:t>
      </w:r>
      <w:bookmarkEnd w:id="6"/>
    </w:p>
    <w:p w14:paraId="742CFF5A" w14:textId="77777777" w:rsidR="00CF2C57" w:rsidRDefault="003B2B57">
      <w:pPr>
        <w:spacing w:after="0" w:line="259" w:lineRule="auto"/>
        <w:ind w:left="720" w:firstLine="0"/>
        <w:jc w:val="left"/>
      </w:pPr>
      <w:r>
        <w:rPr>
          <w:rFonts w:ascii="Arial" w:eastAsia="Arial" w:hAnsi="Arial" w:cs="Arial"/>
        </w:rPr>
        <w:t xml:space="preserve"> </w:t>
      </w:r>
    </w:p>
    <w:p w14:paraId="7D4D1C13" w14:textId="3C59C498" w:rsidR="00CF2C57" w:rsidRPr="00C169CD" w:rsidRDefault="003B2B57">
      <w:pPr>
        <w:spacing w:after="11"/>
        <w:ind w:left="720" w:right="667" w:hanging="720"/>
        <w:rPr>
          <w:color w:val="auto"/>
        </w:rPr>
      </w:pPr>
      <w:r>
        <w:t xml:space="preserve"> The Procuring Entity, </w:t>
      </w:r>
      <w:r w:rsidR="000E5E56" w:rsidRPr="00C169CD">
        <w:rPr>
          <w:b/>
          <w:bCs/>
          <w:i/>
          <w:color w:val="auto"/>
        </w:rPr>
        <w:t xml:space="preserve">BLGU </w:t>
      </w:r>
      <w:r w:rsidR="000A0654" w:rsidRPr="00C169CD">
        <w:rPr>
          <w:b/>
          <w:bCs/>
          <w:i/>
          <w:color w:val="auto"/>
        </w:rPr>
        <w:t>Hibod-Hibod</w:t>
      </w:r>
      <w:r w:rsidRPr="00C169CD">
        <w:rPr>
          <w:color w:val="auto"/>
        </w:rPr>
        <w:t xml:space="preserve"> </w:t>
      </w:r>
      <w:r>
        <w:t xml:space="preserve">to receive Bids for the </w:t>
      </w:r>
      <w:r w:rsidR="000A0654" w:rsidRPr="00C169CD">
        <w:rPr>
          <w:b/>
          <w:bCs/>
          <w:i/>
          <w:color w:val="auto"/>
        </w:rPr>
        <w:t>Purchase of Medical Supplies and Tools</w:t>
      </w:r>
      <w:r w:rsidRPr="00C169CD">
        <w:rPr>
          <w:color w:val="auto"/>
        </w:rPr>
        <w:t xml:space="preserve"> with identification number </w:t>
      </w:r>
      <w:r w:rsidR="00C169CD" w:rsidRPr="00C169CD">
        <w:rPr>
          <w:b/>
          <w:bCs/>
          <w:i/>
          <w:color w:val="auto"/>
        </w:rPr>
        <w:t>KCNCDDP-AF-2022-0</w:t>
      </w:r>
      <w:r w:rsidR="00821D5F">
        <w:rPr>
          <w:b/>
          <w:bCs/>
          <w:i/>
          <w:color w:val="auto"/>
        </w:rPr>
        <w:t>4</w:t>
      </w:r>
      <w:r w:rsidR="00C169CD" w:rsidRPr="00C169CD">
        <w:rPr>
          <w:b/>
          <w:bCs/>
          <w:i/>
          <w:color w:val="auto"/>
        </w:rPr>
        <w:t>)</w:t>
      </w:r>
      <w:r w:rsidRPr="00C169CD">
        <w:rPr>
          <w:color w:val="auto"/>
        </w:rPr>
        <w:t xml:space="preserve">. </w:t>
      </w:r>
    </w:p>
    <w:p w14:paraId="123AF2D3" w14:textId="77777777" w:rsidR="00CF2C57" w:rsidRPr="00C169CD" w:rsidRDefault="003B2B57">
      <w:pPr>
        <w:spacing w:after="17" w:line="259" w:lineRule="auto"/>
        <w:ind w:left="720" w:firstLine="0"/>
        <w:jc w:val="left"/>
        <w:rPr>
          <w:color w:val="auto"/>
        </w:rPr>
      </w:pPr>
      <w:r w:rsidRPr="00C169CD">
        <w:rPr>
          <w:color w:val="auto"/>
        </w:rPr>
        <w:t xml:space="preserve"> </w:t>
      </w:r>
    </w:p>
    <w:p w14:paraId="7A824E1C" w14:textId="5BC7289D" w:rsidR="00CF2C57" w:rsidRDefault="003B2B57">
      <w:pPr>
        <w:ind w:left="730" w:right="650"/>
      </w:pPr>
      <w:r>
        <w:t>The Procurement Project (referred to herein as “Project”) is composed of</w:t>
      </w:r>
      <w:r>
        <w:rPr>
          <w:i/>
        </w:rPr>
        <w:t xml:space="preserve"> </w:t>
      </w:r>
      <w:r w:rsidR="00FE0C9E">
        <w:rPr>
          <w:i/>
        </w:rPr>
        <w:t>35</w:t>
      </w:r>
      <w:r>
        <w:rPr>
          <w:i/>
        </w:rPr>
        <w:t xml:space="preserve"> items</w:t>
      </w:r>
      <w:r>
        <w:t xml:space="preserve">, the details of which are described in Section VII (Technical Specifications). </w:t>
      </w:r>
    </w:p>
    <w:p w14:paraId="73FB709E" w14:textId="77777777" w:rsidR="00CF2C57" w:rsidRDefault="003B2B57">
      <w:pPr>
        <w:spacing w:after="23" w:line="259" w:lineRule="auto"/>
        <w:ind w:left="0" w:firstLine="0"/>
        <w:jc w:val="left"/>
      </w:pPr>
      <w:r>
        <w:t xml:space="preserve"> </w:t>
      </w:r>
    </w:p>
    <w:p w14:paraId="101C65B2" w14:textId="77777777" w:rsidR="00CF2C57" w:rsidRDefault="003B2B57">
      <w:pPr>
        <w:pStyle w:val="Heading2"/>
        <w:tabs>
          <w:tab w:val="center" w:pos="1809"/>
        </w:tabs>
        <w:ind w:left="-15" w:firstLine="0"/>
      </w:pPr>
      <w:bookmarkStart w:id="7" w:name="_Toc214404"/>
      <w:r>
        <w:t>2.</w:t>
      </w:r>
      <w:r>
        <w:rPr>
          <w:rFonts w:ascii="Arial" w:eastAsia="Arial" w:hAnsi="Arial" w:cs="Arial"/>
        </w:rPr>
        <w:t xml:space="preserve"> </w:t>
      </w:r>
      <w:r>
        <w:rPr>
          <w:rFonts w:ascii="Arial" w:eastAsia="Arial" w:hAnsi="Arial" w:cs="Arial"/>
        </w:rPr>
        <w:tab/>
      </w:r>
      <w:r>
        <w:t xml:space="preserve">Funding Information </w:t>
      </w:r>
      <w:bookmarkEnd w:id="7"/>
    </w:p>
    <w:p w14:paraId="2C7620BA" w14:textId="77777777" w:rsidR="00CF2C57" w:rsidRDefault="003B2B57">
      <w:pPr>
        <w:spacing w:after="0" w:line="259" w:lineRule="auto"/>
        <w:ind w:left="0" w:firstLine="0"/>
        <w:jc w:val="left"/>
      </w:pPr>
      <w:r>
        <w:t xml:space="preserve"> </w:t>
      </w:r>
    </w:p>
    <w:p w14:paraId="4AD248DA" w14:textId="77777777" w:rsidR="00CF2C57" w:rsidRDefault="003B2B57">
      <w:pPr>
        <w:spacing w:after="0" w:line="259" w:lineRule="auto"/>
        <w:ind w:left="0" w:firstLine="0"/>
        <w:jc w:val="left"/>
      </w:pPr>
      <w:r>
        <w:t xml:space="preserve"> </w:t>
      </w:r>
    </w:p>
    <w:p w14:paraId="00419F67" w14:textId="20024183" w:rsidR="00CF2C57" w:rsidRDefault="003B2B57">
      <w:pPr>
        <w:spacing w:after="11"/>
        <w:ind w:left="1413" w:right="667" w:hanging="708"/>
      </w:pPr>
      <w:r>
        <w:t>2.1.</w:t>
      </w:r>
      <w:r>
        <w:rPr>
          <w:rFonts w:ascii="Arial" w:eastAsia="Arial" w:hAnsi="Arial" w:cs="Arial"/>
        </w:rPr>
        <w:t xml:space="preserve"> </w:t>
      </w:r>
      <w:r>
        <w:t xml:space="preserve">The GOP through the source of funding as indicated below for </w:t>
      </w:r>
      <w:r w:rsidRPr="00C169CD">
        <w:rPr>
          <w:b/>
          <w:bCs/>
          <w:i/>
          <w:color w:val="auto"/>
        </w:rPr>
        <w:t>202</w:t>
      </w:r>
      <w:r w:rsidR="007D48AE" w:rsidRPr="00C169CD">
        <w:rPr>
          <w:b/>
          <w:bCs/>
          <w:i/>
          <w:color w:val="auto"/>
        </w:rPr>
        <w:t>2</w:t>
      </w:r>
      <w:r>
        <w:t xml:space="preserve"> in the amount of </w:t>
      </w:r>
      <w:r w:rsidR="00C169CD" w:rsidRPr="00BB7BF7">
        <w:rPr>
          <w:b/>
          <w:bCs/>
          <w:i/>
          <w:color w:val="auto"/>
        </w:rPr>
        <w:t>Two Million One Hundred Thirty</w:t>
      </w:r>
      <w:r w:rsidR="00C169CD">
        <w:rPr>
          <w:b/>
          <w:bCs/>
          <w:i/>
          <w:color w:val="auto"/>
        </w:rPr>
        <w:t>-</w:t>
      </w:r>
      <w:r w:rsidR="00C169CD" w:rsidRPr="00BB7BF7">
        <w:rPr>
          <w:b/>
          <w:bCs/>
          <w:i/>
          <w:color w:val="auto"/>
        </w:rPr>
        <w:t>Seven Thousand Three Hundred Pesos</w:t>
      </w:r>
      <w:r w:rsidR="00C169CD" w:rsidRPr="00BB7BF7">
        <w:rPr>
          <w:i/>
          <w:color w:val="auto"/>
        </w:rPr>
        <w:t xml:space="preserve"> </w:t>
      </w:r>
      <w:r w:rsidR="007D48AE" w:rsidRPr="00C169CD">
        <w:rPr>
          <w:b/>
          <w:bCs/>
          <w:i/>
          <w:color w:val="auto"/>
        </w:rPr>
        <w:t xml:space="preserve">(PhP </w:t>
      </w:r>
      <w:r w:rsidR="00C169CD" w:rsidRPr="00C169CD">
        <w:rPr>
          <w:b/>
          <w:bCs/>
          <w:i/>
          <w:color w:val="auto"/>
        </w:rPr>
        <w:t>2</w:t>
      </w:r>
      <w:r w:rsidR="007D48AE" w:rsidRPr="00C169CD">
        <w:rPr>
          <w:b/>
          <w:bCs/>
          <w:i/>
          <w:color w:val="auto"/>
        </w:rPr>
        <w:t>,</w:t>
      </w:r>
      <w:r w:rsidR="00C169CD" w:rsidRPr="00C169CD">
        <w:rPr>
          <w:b/>
          <w:bCs/>
          <w:i/>
          <w:color w:val="auto"/>
        </w:rPr>
        <w:t>137,300</w:t>
      </w:r>
      <w:r w:rsidR="007D48AE" w:rsidRPr="00C169CD">
        <w:rPr>
          <w:b/>
          <w:bCs/>
          <w:i/>
          <w:color w:val="auto"/>
        </w:rPr>
        <w:t>.00)</w:t>
      </w:r>
    </w:p>
    <w:p w14:paraId="708CDB7A" w14:textId="77777777" w:rsidR="00CF2C57" w:rsidRDefault="003B2B57">
      <w:pPr>
        <w:spacing w:after="0" w:line="259" w:lineRule="auto"/>
        <w:ind w:left="1417" w:firstLine="0"/>
        <w:jc w:val="left"/>
      </w:pPr>
      <w:r>
        <w:t xml:space="preserve"> </w:t>
      </w:r>
    </w:p>
    <w:p w14:paraId="66CCC5D7" w14:textId="77777777" w:rsidR="00CF2C57" w:rsidRDefault="003B2B57">
      <w:pPr>
        <w:ind w:left="1416" w:right="650" w:hanging="708"/>
      </w:pPr>
      <w:r>
        <w:t>2.2.</w:t>
      </w:r>
      <w:r>
        <w:rPr>
          <w:rFonts w:ascii="Arial" w:eastAsia="Arial" w:hAnsi="Arial" w:cs="Arial"/>
        </w:rPr>
        <w:t xml:space="preserve"> </w:t>
      </w:r>
      <w:r>
        <w:t xml:space="preserve">The source of funding is: NGA, the General Appropriations Act (GAA), Special Trust Fund, and Trust Fund.  </w:t>
      </w:r>
    </w:p>
    <w:p w14:paraId="58CEAE55" w14:textId="77777777" w:rsidR="00CF2C57" w:rsidRDefault="003B2B57">
      <w:pPr>
        <w:spacing w:after="24" w:line="259" w:lineRule="auto"/>
        <w:ind w:left="0" w:firstLine="0"/>
        <w:jc w:val="left"/>
      </w:pPr>
      <w:r>
        <w:t xml:space="preserve"> </w:t>
      </w:r>
    </w:p>
    <w:p w14:paraId="0C02DBEF" w14:textId="77777777" w:rsidR="00CF2C57" w:rsidRDefault="003B2B57">
      <w:pPr>
        <w:pStyle w:val="Heading2"/>
        <w:tabs>
          <w:tab w:val="center" w:pos="1888"/>
        </w:tabs>
        <w:ind w:left="-15" w:firstLine="0"/>
      </w:pPr>
      <w:bookmarkStart w:id="8" w:name="_Toc214405"/>
      <w:r>
        <w:t>3.</w:t>
      </w:r>
      <w:r>
        <w:rPr>
          <w:rFonts w:ascii="Arial" w:eastAsia="Arial" w:hAnsi="Arial" w:cs="Arial"/>
        </w:rPr>
        <w:t xml:space="preserve"> </w:t>
      </w:r>
      <w:r>
        <w:rPr>
          <w:rFonts w:ascii="Arial" w:eastAsia="Arial" w:hAnsi="Arial" w:cs="Arial"/>
        </w:rPr>
        <w:tab/>
      </w:r>
      <w:r>
        <w:t xml:space="preserve">Bidding Requirements </w:t>
      </w:r>
      <w:bookmarkEnd w:id="8"/>
    </w:p>
    <w:p w14:paraId="64BC0643" w14:textId="77777777" w:rsidR="00CF2C57" w:rsidRDefault="003B2B57">
      <w:pPr>
        <w:spacing w:after="0" w:line="259" w:lineRule="auto"/>
        <w:ind w:left="0" w:firstLine="0"/>
        <w:jc w:val="left"/>
      </w:pPr>
      <w:r>
        <w:t xml:space="preserve"> </w:t>
      </w:r>
    </w:p>
    <w:p w14:paraId="1C491926" w14:textId="77777777" w:rsidR="00CF2C57" w:rsidRDefault="003B2B57">
      <w:pPr>
        <w:ind w:left="730" w:right="650"/>
      </w:pPr>
      <w:r>
        <w:t xml:space="preserve">The Bidding for the Project shall be governed by all the provisions of RA No. 9184 and its 2016 revised IRR, including its Generic Procurement Manuals and associated policies, rules and regulations as the primary source thereof, while the herein clauses shall serve as the secondary source thereof.   </w:t>
      </w:r>
    </w:p>
    <w:p w14:paraId="3B56945B" w14:textId="77777777" w:rsidR="00CF2C57" w:rsidRDefault="003B2B57">
      <w:pPr>
        <w:spacing w:after="0" w:line="259" w:lineRule="auto"/>
        <w:ind w:left="0" w:firstLine="0"/>
        <w:jc w:val="left"/>
      </w:pPr>
      <w:r>
        <w:t xml:space="preserve"> </w:t>
      </w:r>
    </w:p>
    <w:p w14:paraId="038640D4" w14:textId="77777777" w:rsidR="00CF2C57" w:rsidRDefault="003B2B57">
      <w:pPr>
        <w:ind w:left="730" w:right="65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14:paraId="5071A95B" w14:textId="77777777" w:rsidR="00CF2C57" w:rsidRDefault="003B2B57">
      <w:pPr>
        <w:spacing w:after="0" w:line="259" w:lineRule="auto"/>
        <w:ind w:left="632" w:firstLine="0"/>
        <w:jc w:val="left"/>
      </w:pPr>
      <w:r>
        <w:t xml:space="preserve">   </w:t>
      </w:r>
    </w:p>
    <w:p w14:paraId="337AE592" w14:textId="77777777" w:rsidR="00CF2C57" w:rsidRDefault="003B2B57">
      <w:pPr>
        <w:ind w:left="730" w:right="650"/>
      </w:pPr>
      <w:r>
        <w:t xml:space="preserve">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 </w:t>
      </w:r>
    </w:p>
    <w:p w14:paraId="0CC5DFE5" w14:textId="77777777" w:rsidR="00CF2C57" w:rsidRDefault="003B2B57">
      <w:pPr>
        <w:spacing w:after="24" w:line="259" w:lineRule="auto"/>
        <w:ind w:left="0" w:firstLine="0"/>
        <w:jc w:val="left"/>
      </w:pPr>
      <w:r>
        <w:t xml:space="preserve"> </w:t>
      </w:r>
    </w:p>
    <w:p w14:paraId="1E2AFD1B" w14:textId="77777777" w:rsidR="00CF2C57" w:rsidRDefault="003B2B57">
      <w:pPr>
        <w:pStyle w:val="Heading2"/>
        <w:tabs>
          <w:tab w:val="center" w:pos="3841"/>
        </w:tabs>
        <w:ind w:left="-15" w:firstLine="0"/>
      </w:pPr>
      <w:bookmarkStart w:id="9" w:name="_Toc214406"/>
      <w:r>
        <w:t>4.</w:t>
      </w:r>
      <w:r>
        <w:rPr>
          <w:rFonts w:ascii="Arial" w:eastAsia="Arial" w:hAnsi="Arial" w:cs="Arial"/>
        </w:rPr>
        <w:t xml:space="preserve"> </w:t>
      </w:r>
      <w:r>
        <w:rPr>
          <w:rFonts w:ascii="Arial" w:eastAsia="Arial" w:hAnsi="Arial" w:cs="Arial"/>
        </w:rPr>
        <w:tab/>
      </w:r>
      <w:r>
        <w:t xml:space="preserve">Corrupt, Fraudulent, Collusive, and Coercive Practices </w:t>
      </w:r>
      <w:bookmarkEnd w:id="9"/>
    </w:p>
    <w:p w14:paraId="723CAF06" w14:textId="77777777" w:rsidR="00CF2C57" w:rsidRDefault="003B2B57">
      <w:pPr>
        <w:spacing w:after="0" w:line="259" w:lineRule="auto"/>
        <w:ind w:left="0" w:firstLine="0"/>
        <w:jc w:val="left"/>
      </w:pPr>
      <w:r>
        <w:t xml:space="preserve"> </w:t>
      </w:r>
    </w:p>
    <w:p w14:paraId="1D137E8E" w14:textId="77777777" w:rsidR="00CF2C57" w:rsidRDefault="003B2B57">
      <w:pPr>
        <w:ind w:left="730" w:right="65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0FEACD5A" w14:textId="77777777" w:rsidR="00CF2C57" w:rsidRDefault="003B2B57">
      <w:pPr>
        <w:spacing w:after="23" w:line="259" w:lineRule="auto"/>
        <w:ind w:left="720" w:firstLine="0"/>
        <w:jc w:val="left"/>
      </w:pPr>
      <w:r>
        <w:t xml:space="preserve"> </w:t>
      </w:r>
    </w:p>
    <w:p w14:paraId="3DD4BF46" w14:textId="77777777" w:rsidR="00CF2C57" w:rsidRDefault="003B2B57">
      <w:pPr>
        <w:pStyle w:val="Heading2"/>
        <w:tabs>
          <w:tab w:val="center" w:pos="1498"/>
        </w:tabs>
        <w:ind w:left="-15" w:firstLine="0"/>
      </w:pPr>
      <w:bookmarkStart w:id="10" w:name="_Toc214407"/>
      <w:r>
        <w:t>5.</w:t>
      </w:r>
      <w:r>
        <w:rPr>
          <w:rFonts w:ascii="Arial" w:eastAsia="Arial" w:hAnsi="Arial" w:cs="Arial"/>
        </w:rPr>
        <w:t xml:space="preserve"> </w:t>
      </w:r>
      <w:r>
        <w:rPr>
          <w:rFonts w:ascii="Arial" w:eastAsia="Arial" w:hAnsi="Arial" w:cs="Arial"/>
        </w:rPr>
        <w:tab/>
      </w:r>
      <w:r>
        <w:t xml:space="preserve">Eligible Bidders </w:t>
      </w:r>
      <w:bookmarkEnd w:id="10"/>
    </w:p>
    <w:p w14:paraId="25BAC882" w14:textId="77777777" w:rsidR="00CF2C57" w:rsidRDefault="003B2B57">
      <w:pPr>
        <w:spacing w:after="0" w:line="259" w:lineRule="auto"/>
        <w:ind w:left="0" w:firstLine="0"/>
        <w:jc w:val="left"/>
      </w:pPr>
      <w:r>
        <w:t xml:space="preserve"> </w:t>
      </w:r>
    </w:p>
    <w:p w14:paraId="09AAE22C" w14:textId="77777777" w:rsidR="00CF2C57" w:rsidRDefault="003B2B57">
      <w:pPr>
        <w:ind w:left="1441" w:right="650" w:hanging="721"/>
      </w:pPr>
      <w:r>
        <w:t xml:space="preserve">5.1. Only Bids of Bidders found to be legally, technically, and financially capable will be evaluated. </w:t>
      </w:r>
    </w:p>
    <w:p w14:paraId="7BB35546" w14:textId="77777777" w:rsidR="00CF2C57" w:rsidRDefault="003B2B57">
      <w:pPr>
        <w:spacing w:after="0" w:line="259" w:lineRule="auto"/>
        <w:ind w:left="720" w:firstLine="0"/>
        <w:jc w:val="left"/>
      </w:pPr>
      <w:r>
        <w:t xml:space="preserve"> </w:t>
      </w:r>
    </w:p>
    <w:p w14:paraId="29DB4D7A" w14:textId="77777777" w:rsidR="00CF2C57" w:rsidRDefault="003B2B57">
      <w:pPr>
        <w:ind w:left="1441" w:right="650" w:hanging="721"/>
      </w:pPr>
      <w:r>
        <w:lastRenderedPageBreak/>
        <w:t xml:space="preserve">5.2. Foreign ownership limited to those allowed under the rules may participate in this Project.  </w:t>
      </w:r>
    </w:p>
    <w:p w14:paraId="5D37FC4A" w14:textId="77777777" w:rsidR="00CF2C57" w:rsidRDefault="003B2B57">
      <w:pPr>
        <w:ind w:left="1441" w:right="650" w:hanging="721"/>
      </w:pPr>
      <w:r>
        <w:t xml:space="preserve">5.3. Pursuant to Section 23.4.1.3 of the 2016 revised IRR of RA No.9184, the Bidder shall have an SLCC that is at least one (1) contract similar to the Project the value of which, adjusted to current prices using the PSA’s CPI, must be at least equivalent to:  </w:t>
      </w:r>
    </w:p>
    <w:p w14:paraId="47D67AD9" w14:textId="77777777" w:rsidR="00CF2C57" w:rsidRDefault="003B2B57">
      <w:pPr>
        <w:spacing w:after="0" w:line="259" w:lineRule="auto"/>
        <w:ind w:left="696" w:firstLine="0"/>
        <w:jc w:val="left"/>
      </w:pPr>
      <w:r>
        <w:t xml:space="preserve"> </w:t>
      </w:r>
    </w:p>
    <w:p w14:paraId="0A33BA1E" w14:textId="77777777" w:rsidR="00CF2C57" w:rsidRDefault="003B2B57">
      <w:pPr>
        <w:ind w:left="1451" w:right="650"/>
      </w:pPr>
      <w:r>
        <w:t xml:space="preserve">Bidders should comply with the following requirements:  </w:t>
      </w:r>
    </w:p>
    <w:p w14:paraId="7D77B7DC" w14:textId="77777777" w:rsidR="00CF2C57" w:rsidRDefault="003B2B57">
      <w:pPr>
        <w:spacing w:after="0" w:line="259" w:lineRule="auto"/>
        <w:ind w:left="2072" w:firstLine="0"/>
        <w:jc w:val="left"/>
      </w:pPr>
      <w:r>
        <w:t xml:space="preserve"> </w:t>
      </w:r>
    </w:p>
    <w:p w14:paraId="74D55E24" w14:textId="77777777" w:rsidR="00CF2C57" w:rsidRDefault="003B2B57">
      <w:pPr>
        <w:numPr>
          <w:ilvl w:val="0"/>
          <w:numId w:val="2"/>
        </w:numPr>
        <w:ind w:left="2447" w:right="650" w:hanging="512"/>
      </w:pPr>
      <w:r>
        <w:t xml:space="preserve">Completed at least two (2) similar contracts, the aggregate amount of which should be equivalent to at least </w:t>
      </w:r>
      <w:r>
        <w:rPr>
          <w:i/>
        </w:rPr>
        <w:t xml:space="preserve">twenty-five percent (25%) </w:t>
      </w:r>
      <w:r>
        <w:t xml:space="preserve">of the ABC for this Project; and </w:t>
      </w:r>
    </w:p>
    <w:p w14:paraId="38898895" w14:textId="77777777" w:rsidR="00CF2C57" w:rsidRDefault="003B2B57">
      <w:pPr>
        <w:spacing w:after="0" w:line="259" w:lineRule="auto"/>
        <w:ind w:left="2521" w:firstLine="0"/>
        <w:jc w:val="left"/>
      </w:pPr>
      <w:r>
        <w:t xml:space="preserve"> </w:t>
      </w:r>
    </w:p>
    <w:p w14:paraId="0F499F90" w14:textId="77777777" w:rsidR="00CF2C57" w:rsidRDefault="003B2B57">
      <w:pPr>
        <w:numPr>
          <w:ilvl w:val="0"/>
          <w:numId w:val="2"/>
        </w:numPr>
        <w:ind w:left="2447" w:right="650" w:hanging="512"/>
      </w:pPr>
      <w:r>
        <w:t xml:space="preserve">The largest of these similar contracts must be equivalent to at least half of the percentage of the ABC as required above. </w:t>
      </w:r>
    </w:p>
    <w:p w14:paraId="167B0C37" w14:textId="77777777" w:rsidR="00CF2C57" w:rsidRDefault="003B2B57">
      <w:pPr>
        <w:spacing w:after="0" w:line="259" w:lineRule="auto"/>
        <w:ind w:left="2521" w:firstLine="0"/>
        <w:jc w:val="left"/>
      </w:pPr>
      <w:r>
        <w:t xml:space="preserve"> </w:t>
      </w:r>
    </w:p>
    <w:p w14:paraId="0990569A" w14:textId="77777777" w:rsidR="00CF2C57" w:rsidRDefault="003B2B57">
      <w:pPr>
        <w:ind w:left="1441" w:right="650" w:hanging="721"/>
      </w:pPr>
      <w:r>
        <w:t xml:space="preserve">5.4. The Bidders shall comply with the eligibility criteria under Section 23.4.1 of the 2016 IRR of RA No. 9184.   </w:t>
      </w:r>
    </w:p>
    <w:p w14:paraId="01570367" w14:textId="77777777" w:rsidR="00CF2C57" w:rsidRDefault="003B2B57">
      <w:pPr>
        <w:spacing w:after="24" w:line="259" w:lineRule="auto"/>
        <w:ind w:left="720" w:firstLine="0"/>
        <w:jc w:val="left"/>
      </w:pPr>
      <w:r>
        <w:t xml:space="preserve"> </w:t>
      </w:r>
    </w:p>
    <w:p w14:paraId="022A3567" w14:textId="77777777" w:rsidR="00CF2C57" w:rsidRDefault="003B2B57">
      <w:pPr>
        <w:pStyle w:val="Heading2"/>
        <w:tabs>
          <w:tab w:val="center" w:pos="1504"/>
        </w:tabs>
        <w:ind w:left="-15" w:firstLine="0"/>
      </w:pPr>
      <w:bookmarkStart w:id="11" w:name="_Toc214408"/>
      <w:r>
        <w:t>6.</w:t>
      </w:r>
      <w:r>
        <w:rPr>
          <w:rFonts w:ascii="Arial" w:eastAsia="Arial" w:hAnsi="Arial" w:cs="Arial"/>
        </w:rPr>
        <w:t xml:space="preserve"> </w:t>
      </w:r>
      <w:r>
        <w:rPr>
          <w:rFonts w:ascii="Arial" w:eastAsia="Arial" w:hAnsi="Arial" w:cs="Arial"/>
        </w:rPr>
        <w:tab/>
      </w:r>
      <w:r>
        <w:t xml:space="preserve">Origin of Goods </w:t>
      </w:r>
      <w:bookmarkEnd w:id="11"/>
    </w:p>
    <w:p w14:paraId="284F5FA0" w14:textId="77777777" w:rsidR="00CF2C57" w:rsidRDefault="003B2B57">
      <w:pPr>
        <w:spacing w:after="0" w:line="259" w:lineRule="auto"/>
        <w:ind w:left="0" w:firstLine="0"/>
        <w:jc w:val="left"/>
      </w:pPr>
      <w:r>
        <w:t xml:space="preserve"> </w:t>
      </w:r>
    </w:p>
    <w:p w14:paraId="08144CBD" w14:textId="77777777" w:rsidR="00CF2C57" w:rsidRDefault="003B2B57">
      <w:pPr>
        <w:spacing w:after="0" w:line="238" w:lineRule="auto"/>
        <w:ind w:left="720" w:right="419" w:firstLine="0"/>
        <w:jc w:val="left"/>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 </w:t>
      </w:r>
    </w:p>
    <w:p w14:paraId="0DD09E0E" w14:textId="77777777" w:rsidR="00CF2C57" w:rsidRDefault="003B2B57">
      <w:pPr>
        <w:spacing w:after="23" w:line="259" w:lineRule="auto"/>
        <w:ind w:left="0" w:firstLine="0"/>
        <w:jc w:val="left"/>
      </w:pPr>
      <w:r>
        <w:t xml:space="preserve"> </w:t>
      </w:r>
    </w:p>
    <w:p w14:paraId="174C4170" w14:textId="77777777" w:rsidR="00CF2C57" w:rsidRDefault="003B2B57">
      <w:pPr>
        <w:pStyle w:val="Heading2"/>
        <w:tabs>
          <w:tab w:val="center" w:pos="1324"/>
        </w:tabs>
        <w:ind w:left="-15" w:firstLine="0"/>
      </w:pPr>
      <w:bookmarkStart w:id="12" w:name="_Toc214409"/>
      <w:r>
        <w:t>7.</w:t>
      </w:r>
      <w:r>
        <w:rPr>
          <w:rFonts w:ascii="Arial" w:eastAsia="Arial" w:hAnsi="Arial" w:cs="Arial"/>
        </w:rPr>
        <w:t xml:space="preserve"> </w:t>
      </w:r>
      <w:r>
        <w:rPr>
          <w:rFonts w:ascii="Arial" w:eastAsia="Arial" w:hAnsi="Arial" w:cs="Arial"/>
        </w:rPr>
        <w:tab/>
      </w:r>
      <w:r>
        <w:t xml:space="preserve">Subcontracts </w:t>
      </w:r>
      <w:bookmarkEnd w:id="12"/>
    </w:p>
    <w:p w14:paraId="63772650" w14:textId="77777777" w:rsidR="00CF2C57" w:rsidRDefault="003B2B57">
      <w:pPr>
        <w:spacing w:after="0" w:line="259" w:lineRule="auto"/>
        <w:ind w:left="0" w:firstLine="0"/>
        <w:jc w:val="left"/>
      </w:pPr>
      <w:r>
        <w:t xml:space="preserve"> </w:t>
      </w:r>
    </w:p>
    <w:p w14:paraId="6D05AB3B" w14:textId="77777777" w:rsidR="00CF2C57" w:rsidRDefault="003B2B57">
      <w:pPr>
        <w:ind w:left="1416" w:right="650" w:hanging="708"/>
      </w:pPr>
      <w:r>
        <w:t>7.1.</w:t>
      </w:r>
      <w:r>
        <w:rPr>
          <w:rFonts w:ascii="Arial" w:eastAsia="Arial" w:hAnsi="Arial" w:cs="Arial"/>
        </w:rPr>
        <w:t xml:space="preserve"> </w:t>
      </w:r>
      <w:r>
        <w:t xml:space="preserve">The Bidder may subcontract portions of the Project to the extent allowed by the Procuring Entity as stated herein, but in no case more than twenty percent (20%) of the Project. </w:t>
      </w:r>
    </w:p>
    <w:p w14:paraId="0D86E8A1" w14:textId="77777777" w:rsidR="00CF2C57" w:rsidRDefault="003B2B57">
      <w:pPr>
        <w:spacing w:after="0" w:line="259" w:lineRule="auto"/>
        <w:ind w:left="1417" w:firstLine="0"/>
        <w:jc w:val="left"/>
      </w:pPr>
      <w:r>
        <w:t xml:space="preserve"> </w:t>
      </w:r>
    </w:p>
    <w:p w14:paraId="0B971513" w14:textId="77777777" w:rsidR="00CF2C57" w:rsidRDefault="003B2B57">
      <w:pPr>
        <w:ind w:left="1427" w:right="650"/>
      </w:pPr>
      <w:r>
        <w:t xml:space="preserve">The Procuring Entity has prescribed that: </w:t>
      </w:r>
      <w:r>
        <w:rPr>
          <w:b/>
        </w:rPr>
        <w:t>Subcontracting is not allowed</w:t>
      </w:r>
      <w:r>
        <w:t xml:space="preserve">. </w:t>
      </w:r>
    </w:p>
    <w:p w14:paraId="3E10304D" w14:textId="77777777" w:rsidR="00CF2C57" w:rsidRDefault="003B2B57">
      <w:pPr>
        <w:spacing w:after="24" w:line="259" w:lineRule="auto"/>
        <w:ind w:left="1417" w:firstLine="0"/>
        <w:jc w:val="left"/>
      </w:pPr>
      <w:r>
        <w:t xml:space="preserve"> </w:t>
      </w:r>
    </w:p>
    <w:p w14:paraId="0E19CEDF" w14:textId="77777777" w:rsidR="00CF2C57" w:rsidRDefault="003B2B57">
      <w:pPr>
        <w:pStyle w:val="Heading2"/>
        <w:tabs>
          <w:tab w:val="center" w:pos="1726"/>
        </w:tabs>
        <w:ind w:left="-15" w:firstLine="0"/>
      </w:pPr>
      <w:bookmarkStart w:id="13" w:name="_Toc214410"/>
      <w:r>
        <w:t>8.</w:t>
      </w:r>
      <w:r>
        <w:rPr>
          <w:rFonts w:ascii="Arial" w:eastAsia="Arial" w:hAnsi="Arial" w:cs="Arial"/>
        </w:rPr>
        <w:t xml:space="preserve"> </w:t>
      </w:r>
      <w:r>
        <w:rPr>
          <w:rFonts w:ascii="Arial" w:eastAsia="Arial" w:hAnsi="Arial" w:cs="Arial"/>
        </w:rPr>
        <w:tab/>
      </w:r>
      <w:r>
        <w:t xml:space="preserve">Pre-Bid Conference </w:t>
      </w:r>
      <w:bookmarkEnd w:id="13"/>
    </w:p>
    <w:p w14:paraId="0F21ECC6" w14:textId="77777777" w:rsidR="00CF2C57" w:rsidRDefault="003B2B57">
      <w:pPr>
        <w:spacing w:after="0" w:line="259" w:lineRule="auto"/>
        <w:ind w:left="0" w:firstLine="0"/>
        <w:jc w:val="left"/>
      </w:pPr>
      <w:r>
        <w:t xml:space="preserve"> </w:t>
      </w:r>
    </w:p>
    <w:p w14:paraId="23851E68" w14:textId="77777777" w:rsidR="00CF2C57" w:rsidRDefault="003B2B57">
      <w:pPr>
        <w:ind w:left="730" w:right="650"/>
      </w:pPr>
      <w:r>
        <w:t xml:space="preserve">The Procuring Entity will hold a pre-bid conference for this Project on the specified date and time and either at its physical address and/or through videoconferencing/webcasting as indicated in paragraph 6 of the </w:t>
      </w:r>
      <w:r>
        <w:rPr>
          <w:b/>
        </w:rPr>
        <w:t xml:space="preserve">IB. </w:t>
      </w:r>
    </w:p>
    <w:p w14:paraId="44EC3148" w14:textId="77777777" w:rsidR="00CF2C57" w:rsidRDefault="003B2B57">
      <w:pPr>
        <w:spacing w:after="24" w:line="259" w:lineRule="auto"/>
        <w:ind w:left="0" w:firstLine="0"/>
        <w:jc w:val="left"/>
      </w:pPr>
      <w:r>
        <w:t xml:space="preserve"> </w:t>
      </w:r>
    </w:p>
    <w:p w14:paraId="342B6528" w14:textId="77777777" w:rsidR="00CF2C57" w:rsidRDefault="003B2B57">
      <w:pPr>
        <w:pStyle w:val="Heading2"/>
        <w:tabs>
          <w:tab w:val="center" w:pos="3698"/>
        </w:tabs>
        <w:ind w:left="-15" w:firstLine="0"/>
      </w:pPr>
      <w:bookmarkStart w:id="14" w:name="_Toc214411"/>
      <w:r>
        <w:t>9.</w:t>
      </w:r>
      <w:r>
        <w:rPr>
          <w:rFonts w:ascii="Arial" w:eastAsia="Arial" w:hAnsi="Arial" w:cs="Arial"/>
        </w:rPr>
        <w:t xml:space="preserve"> </w:t>
      </w:r>
      <w:r>
        <w:rPr>
          <w:rFonts w:ascii="Arial" w:eastAsia="Arial" w:hAnsi="Arial" w:cs="Arial"/>
        </w:rPr>
        <w:tab/>
      </w:r>
      <w:r>
        <w:t xml:space="preserve">Clarification and Amendment of Bidding Documents </w:t>
      </w:r>
      <w:bookmarkEnd w:id="14"/>
    </w:p>
    <w:p w14:paraId="7FD48CBD" w14:textId="77777777" w:rsidR="00CF2C57" w:rsidRDefault="003B2B57">
      <w:pPr>
        <w:spacing w:after="0" w:line="259" w:lineRule="auto"/>
        <w:ind w:left="720" w:firstLine="0"/>
        <w:jc w:val="left"/>
      </w:pPr>
      <w:r>
        <w:t xml:space="preserve"> </w:t>
      </w:r>
    </w:p>
    <w:p w14:paraId="18282D5E" w14:textId="77777777" w:rsidR="00CF2C57" w:rsidRDefault="003B2B57">
      <w:pPr>
        <w:ind w:left="730" w:right="65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xml:space="preserve">, at least ten (10) calendar days before the deadline set for the submission and receipt of Bids. </w:t>
      </w:r>
    </w:p>
    <w:p w14:paraId="5861289E" w14:textId="77777777" w:rsidR="00CF2C57" w:rsidRDefault="003B2B57">
      <w:pPr>
        <w:spacing w:after="24" w:line="259" w:lineRule="auto"/>
        <w:ind w:left="0" w:firstLine="0"/>
        <w:jc w:val="left"/>
      </w:pPr>
      <w:r>
        <w:t xml:space="preserve"> </w:t>
      </w:r>
    </w:p>
    <w:p w14:paraId="22601B74" w14:textId="77777777" w:rsidR="00CF2C57" w:rsidRDefault="003B2B57">
      <w:pPr>
        <w:pStyle w:val="Heading2"/>
        <w:ind w:left="-5"/>
      </w:pPr>
      <w:bookmarkStart w:id="15" w:name="_Toc214412"/>
      <w:r>
        <w:t>10.</w:t>
      </w:r>
      <w:r>
        <w:rPr>
          <w:rFonts w:ascii="Arial" w:eastAsia="Arial" w:hAnsi="Arial" w:cs="Arial"/>
        </w:rPr>
        <w:t xml:space="preserve"> </w:t>
      </w:r>
      <w:r>
        <w:t xml:space="preserve">Documents comprising the Bid: Eligibility and Technical Components </w:t>
      </w:r>
      <w:bookmarkEnd w:id="15"/>
    </w:p>
    <w:p w14:paraId="5C09F3C0" w14:textId="77777777" w:rsidR="00CF2C57" w:rsidRDefault="003B2B57">
      <w:pPr>
        <w:spacing w:after="0" w:line="259" w:lineRule="auto"/>
        <w:ind w:left="0" w:firstLine="0"/>
        <w:jc w:val="left"/>
      </w:pPr>
      <w:r>
        <w:t xml:space="preserve"> </w:t>
      </w:r>
    </w:p>
    <w:p w14:paraId="04D8F8F3" w14:textId="77777777" w:rsidR="00CF2C57" w:rsidRDefault="003B2B57">
      <w:pPr>
        <w:ind w:left="1416" w:right="650" w:hanging="708"/>
      </w:pPr>
      <w:r>
        <w:lastRenderedPageBreak/>
        <w:t>10.1.</w:t>
      </w:r>
      <w:r>
        <w:rPr>
          <w:rFonts w:ascii="Arial" w:eastAsia="Arial" w:hAnsi="Arial" w:cs="Arial"/>
        </w:rPr>
        <w:t xml:space="preserve"> </w:t>
      </w:r>
      <w:r>
        <w:t xml:space="preserve">The first envelope shall contain the eligibility and technical documents of the Bid as specified in </w:t>
      </w:r>
      <w:r>
        <w:rPr>
          <w:b/>
        </w:rPr>
        <w:t>Section VIII (Checklist of Technical and Financial Documents)</w:t>
      </w:r>
      <w:r>
        <w:t xml:space="preserve">.  </w:t>
      </w:r>
    </w:p>
    <w:p w14:paraId="12D340D8" w14:textId="77777777" w:rsidR="00CF2C57" w:rsidRDefault="003B2B57">
      <w:pPr>
        <w:spacing w:after="2" w:line="259" w:lineRule="auto"/>
        <w:ind w:left="1417" w:firstLine="0"/>
        <w:jc w:val="left"/>
      </w:pPr>
      <w:r>
        <w:t xml:space="preserve"> </w:t>
      </w:r>
    </w:p>
    <w:p w14:paraId="4D6B6BA5" w14:textId="77777777" w:rsidR="00CF2C57" w:rsidRDefault="003B2B57">
      <w:pPr>
        <w:ind w:left="1416" w:right="650" w:hanging="708"/>
      </w:pPr>
      <w:r>
        <w:t>10.2.</w:t>
      </w:r>
      <w:r>
        <w:rPr>
          <w:rFonts w:ascii="Arial" w:eastAsia="Arial" w:hAnsi="Arial" w:cs="Arial"/>
        </w:rPr>
        <w:t xml:space="preserve"> </w:t>
      </w:r>
      <w:r>
        <w:t xml:space="preserve">The Bidder’s SLCC as indicated in </w:t>
      </w:r>
      <w:r>
        <w:rPr>
          <w:b/>
        </w:rPr>
        <w:t>ITB</w:t>
      </w:r>
      <w:r>
        <w:t xml:space="preserve"> Clause 5.3 should have been completed within </w:t>
      </w:r>
      <w:r>
        <w:rPr>
          <w:b/>
        </w:rPr>
        <w:t>two (</w:t>
      </w:r>
      <w:r>
        <w:rPr>
          <w:b/>
          <w:i/>
        </w:rPr>
        <w:t xml:space="preserve">2 years) </w:t>
      </w:r>
      <w:r>
        <w:t xml:space="preserve">prior to the deadline for the submission and receipt of bids. </w:t>
      </w:r>
    </w:p>
    <w:p w14:paraId="2D0D763B" w14:textId="77777777" w:rsidR="00CF2C57" w:rsidRDefault="003B2B57">
      <w:pPr>
        <w:spacing w:after="0" w:line="259" w:lineRule="auto"/>
        <w:ind w:left="0" w:right="82" w:firstLine="0"/>
        <w:jc w:val="right"/>
      </w:pPr>
      <w:r>
        <w:t xml:space="preserve"> </w:t>
      </w:r>
    </w:p>
    <w:p w14:paraId="787D6E60" w14:textId="77777777" w:rsidR="00CF2C57" w:rsidRDefault="003B2B57">
      <w:pPr>
        <w:ind w:left="1416" w:right="650" w:hanging="708"/>
      </w:pPr>
      <w:r>
        <w:t>10.3.</w:t>
      </w:r>
      <w:r>
        <w:rPr>
          <w:rFonts w:ascii="Arial" w:eastAsia="Arial" w:hAnsi="Arial" w:cs="Arial"/>
        </w:rPr>
        <w:t xml:space="preserve"> </w:t>
      </w:r>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 </w:t>
      </w:r>
    </w:p>
    <w:p w14:paraId="7F005ADF" w14:textId="77777777" w:rsidR="00CF2C57" w:rsidRDefault="003B2B57">
      <w:pPr>
        <w:spacing w:after="24" w:line="259" w:lineRule="auto"/>
        <w:ind w:left="720" w:firstLine="0"/>
        <w:jc w:val="left"/>
      </w:pPr>
      <w:r>
        <w:t xml:space="preserve"> </w:t>
      </w:r>
    </w:p>
    <w:p w14:paraId="4BAB22E8" w14:textId="77777777" w:rsidR="00CF2C57" w:rsidRDefault="003B2B57">
      <w:pPr>
        <w:pStyle w:val="Heading2"/>
        <w:ind w:left="-5"/>
      </w:pPr>
      <w:bookmarkStart w:id="16" w:name="_Toc214413"/>
      <w:r>
        <w:t>11.</w:t>
      </w:r>
      <w:r>
        <w:rPr>
          <w:rFonts w:ascii="Arial" w:eastAsia="Arial" w:hAnsi="Arial" w:cs="Arial"/>
        </w:rPr>
        <w:t xml:space="preserve"> </w:t>
      </w:r>
      <w:r>
        <w:t xml:space="preserve">Documents comprising the Bid: Financial Component </w:t>
      </w:r>
      <w:bookmarkEnd w:id="16"/>
    </w:p>
    <w:p w14:paraId="7F670EE5" w14:textId="77777777" w:rsidR="00CF2C57" w:rsidRDefault="003B2B57">
      <w:pPr>
        <w:spacing w:after="0" w:line="259" w:lineRule="auto"/>
        <w:ind w:left="0" w:firstLine="0"/>
        <w:jc w:val="left"/>
      </w:pPr>
      <w:r>
        <w:t xml:space="preserve"> </w:t>
      </w:r>
    </w:p>
    <w:p w14:paraId="2FB3679F" w14:textId="77777777" w:rsidR="00CF2C57" w:rsidRDefault="003B2B57">
      <w:pPr>
        <w:ind w:left="1440" w:right="650" w:hanging="732"/>
      </w:pPr>
      <w:r>
        <w:t>11.1.</w:t>
      </w:r>
      <w:r>
        <w:rPr>
          <w:rFonts w:ascii="Arial" w:eastAsia="Arial" w:hAnsi="Arial" w:cs="Arial"/>
        </w:rPr>
        <w:t xml:space="preserve"> </w:t>
      </w:r>
      <w:r>
        <w:t xml:space="preserve">The second bid envelope shall contain the financial documents for the Bid as specified in </w:t>
      </w:r>
      <w:r>
        <w:rPr>
          <w:b/>
        </w:rPr>
        <w:t>Section VIII (Checklist of Technical and Financial Documents)</w:t>
      </w:r>
      <w:r>
        <w:t xml:space="preserve">.  </w:t>
      </w:r>
    </w:p>
    <w:p w14:paraId="109AFF21" w14:textId="77777777" w:rsidR="00CF2C57" w:rsidRDefault="003B2B57">
      <w:pPr>
        <w:spacing w:after="0" w:line="259" w:lineRule="auto"/>
        <w:ind w:left="720" w:firstLine="0"/>
        <w:jc w:val="left"/>
      </w:pPr>
      <w:r>
        <w:t xml:space="preserve"> </w:t>
      </w:r>
    </w:p>
    <w:p w14:paraId="253A4997" w14:textId="77777777" w:rsidR="00CF2C57" w:rsidRDefault="003B2B57">
      <w:pPr>
        <w:ind w:left="1440" w:right="650" w:hanging="732"/>
      </w:pPr>
      <w:r>
        <w:t>11.2.</w:t>
      </w:r>
      <w:r>
        <w:rPr>
          <w:rFonts w:ascii="Arial" w:eastAsia="Arial" w:hAnsi="Arial" w:cs="Arial"/>
        </w:rPr>
        <w:t xml:space="preserve"> </w:t>
      </w:r>
      <w:r>
        <w:t xml:space="preserve">If the Bidder claims preference as a Domestic Bidder or Domestic Entity, a certification issued by DTI shall be provided by the Bidder in accordance with Section 43.1.3 of the 2016 revised IRR of RA No. 9184. </w:t>
      </w:r>
    </w:p>
    <w:p w14:paraId="4825ECF6" w14:textId="77777777" w:rsidR="00CF2C57" w:rsidRDefault="003B2B57">
      <w:pPr>
        <w:spacing w:after="0" w:line="259" w:lineRule="auto"/>
        <w:ind w:left="720" w:firstLine="0"/>
        <w:jc w:val="left"/>
      </w:pPr>
      <w:r>
        <w:t xml:space="preserve"> </w:t>
      </w:r>
    </w:p>
    <w:p w14:paraId="720081AA" w14:textId="77777777" w:rsidR="00CF2C57" w:rsidRDefault="003B2B57">
      <w:pPr>
        <w:ind w:left="1440" w:right="650" w:hanging="732"/>
      </w:pPr>
      <w:r>
        <w:t>11.3.</w:t>
      </w:r>
      <w:r>
        <w:rPr>
          <w:rFonts w:ascii="Arial" w:eastAsia="Arial" w:hAnsi="Arial" w:cs="Arial"/>
        </w:rPr>
        <w:t xml:space="preserve"> </w:t>
      </w:r>
      <w:r>
        <w:t xml:space="preserve">Any bid exceeding the ABC indicated in paragraph 1 of the </w:t>
      </w:r>
      <w:r>
        <w:rPr>
          <w:b/>
        </w:rPr>
        <w:t xml:space="preserve">IB </w:t>
      </w:r>
      <w:r>
        <w:t xml:space="preserve">shall not be accepted. </w:t>
      </w:r>
    </w:p>
    <w:p w14:paraId="187B50F8" w14:textId="77777777" w:rsidR="00CF2C57" w:rsidRDefault="003B2B57">
      <w:pPr>
        <w:spacing w:after="0" w:line="259" w:lineRule="auto"/>
        <w:ind w:left="720" w:firstLine="0"/>
        <w:jc w:val="left"/>
      </w:pPr>
      <w:r>
        <w:t xml:space="preserve"> </w:t>
      </w:r>
    </w:p>
    <w:p w14:paraId="4DDDF776" w14:textId="77777777" w:rsidR="00CF2C57" w:rsidRDefault="003B2B57">
      <w:pPr>
        <w:ind w:left="1440" w:right="650" w:hanging="732"/>
      </w:pPr>
      <w:r>
        <w:t>11.4.</w:t>
      </w:r>
      <w:r>
        <w:rPr>
          <w:rFonts w:ascii="Arial" w:eastAsia="Arial" w:hAnsi="Arial" w:cs="Arial"/>
        </w:rPr>
        <w:t xml:space="preserve"> </w:t>
      </w:r>
      <w:r>
        <w:t xml:space="preserve">For Foreign-funded Procurement, a ceiling may be applied to bid prices provided the conditions are met under Section 31.2 of the 2016 revised IRR of RA No. 9184. </w:t>
      </w:r>
    </w:p>
    <w:p w14:paraId="576B3AA4" w14:textId="77777777" w:rsidR="00CF2C57" w:rsidRDefault="003B2B57">
      <w:pPr>
        <w:spacing w:after="23" w:line="259" w:lineRule="auto"/>
        <w:ind w:left="0" w:firstLine="0"/>
        <w:jc w:val="left"/>
      </w:pPr>
      <w:r>
        <w:t xml:space="preserve"> </w:t>
      </w:r>
    </w:p>
    <w:p w14:paraId="47B57813" w14:textId="77777777" w:rsidR="00CF2C57" w:rsidRDefault="003B2B57">
      <w:pPr>
        <w:pStyle w:val="Heading2"/>
        <w:ind w:left="-5"/>
      </w:pPr>
      <w:bookmarkStart w:id="17" w:name="_Toc214414"/>
      <w:r>
        <w:t>12.</w:t>
      </w:r>
      <w:r>
        <w:rPr>
          <w:rFonts w:ascii="Arial" w:eastAsia="Arial" w:hAnsi="Arial" w:cs="Arial"/>
        </w:rPr>
        <w:t xml:space="preserve"> </w:t>
      </w:r>
      <w:r>
        <w:t xml:space="preserve">Bid Prices </w:t>
      </w:r>
      <w:bookmarkEnd w:id="17"/>
    </w:p>
    <w:p w14:paraId="17CC4A38" w14:textId="77777777" w:rsidR="00CF2C57" w:rsidRDefault="003B2B57">
      <w:pPr>
        <w:spacing w:after="0" w:line="259" w:lineRule="auto"/>
        <w:ind w:left="0" w:firstLine="0"/>
        <w:jc w:val="left"/>
      </w:pPr>
      <w:r>
        <w:t xml:space="preserve"> </w:t>
      </w:r>
    </w:p>
    <w:p w14:paraId="13480D9B" w14:textId="77777777" w:rsidR="00CF2C57" w:rsidRDefault="003B2B57">
      <w:pPr>
        <w:ind w:left="1441" w:right="650" w:hanging="721"/>
      </w:pPr>
      <w:r>
        <w:t xml:space="preserve">12.1. Prices indicated on the Price Schedule shall be entered separately in the following manner: </w:t>
      </w:r>
    </w:p>
    <w:p w14:paraId="4E3E9CD1" w14:textId="77777777" w:rsidR="00CF2C57" w:rsidRDefault="003B2B57">
      <w:pPr>
        <w:spacing w:after="25" w:line="259" w:lineRule="auto"/>
        <w:ind w:left="720" w:firstLine="0"/>
        <w:jc w:val="left"/>
      </w:pPr>
      <w:r>
        <w:t xml:space="preserve"> </w:t>
      </w:r>
    </w:p>
    <w:p w14:paraId="5312EFE4" w14:textId="77777777" w:rsidR="00CF2C57" w:rsidRDefault="003B2B57">
      <w:pPr>
        <w:numPr>
          <w:ilvl w:val="0"/>
          <w:numId w:val="3"/>
        </w:numPr>
        <w:ind w:right="650" w:hanging="428"/>
      </w:pPr>
      <w:r>
        <w:t xml:space="preserve">For Goods offered from within the Procuring Entity’s country: </w:t>
      </w:r>
    </w:p>
    <w:p w14:paraId="1889E23C" w14:textId="77777777" w:rsidR="00CF2C57" w:rsidRDefault="003B2B57">
      <w:pPr>
        <w:spacing w:after="0" w:line="259" w:lineRule="auto"/>
        <w:ind w:left="1125" w:firstLine="0"/>
        <w:jc w:val="left"/>
      </w:pPr>
      <w:r>
        <w:t xml:space="preserve"> </w:t>
      </w:r>
    </w:p>
    <w:p w14:paraId="7CB8DA8E" w14:textId="397366FB" w:rsidR="00CF2C57" w:rsidRDefault="003B2B57">
      <w:pPr>
        <w:numPr>
          <w:ilvl w:val="1"/>
          <w:numId w:val="3"/>
        </w:numPr>
        <w:ind w:left="2762" w:right="650" w:hanging="685"/>
      </w:pPr>
      <w:r>
        <w:t xml:space="preserve">The price of the Goods quoted EXW (ex-works, ex-factory, exwarehouse, ex-showroom, or off-the-shelf, as applicable); </w:t>
      </w:r>
    </w:p>
    <w:p w14:paraId="5AA573B8" w14:textId="77777777" w:rsidR="00CF2C57" w:rsidRDefault="003B2B57">
      <w:pPr>
        <w:spacing w:after="0" w:line="259" w:lineRule="auto"/>
        <w:ind w:left="2693" w:firstLine="0"/>
        <w:jc w:val="left"/>
      </w:pPr>
      <w:r>
        <w:t xml:space="preserve"> </w:t>
      </w:r>
    </w:p>
    <w:p w14:paraId="185536AF" w14:textId="77777777" w:rsidR="00CF2C57" w:rsidRDefault="003B2B57">
      <w:pPr>
        <w:numPr>
          <w:ilvl w:val="1"/>
          <w:numId w:val="3"/>
        </w:numPr>
        <w:ind w:left="2762" w:right="650" w:hanging="685"/>
      </w:pPr>
      <w:r>
        <w:t xml:space="preserve">The cost of all customs duties and sales and other taxes already paid or payable; </w:t>
      </w:r>
    </w:p>
    <w:p w14:paraId="181F8D13" w14:textId="77777777" w:rsidR="00CF2C57" w:rsidRDefault="003B2B57">
      <w:pPr>
        <w:numPr>
          <w:ilvl w:val="1"/>
          <w:numId w:val="3"/>
        </w:numPr>
        <w:ind w:left="2762" w:right="650" w:hanging="685"/>
      </w:pPr>
      <w:r>
        <w:t xml:space="preserve">The cost of transportation, insurance, and other costs incidental to delivery of the Goods to their final destination; and  </w:t>
      </w:r>
    </w:p>
    <w:p w14:paraId="0D73DFE8" w14:textId="77777777" w:rsidR="00CF2C57" w:rsidRDefault="003B2B57">
      <w:pPr>
        <w:numPr>
          <w:ilvl w:val="1"/>
          <w:numId w:val="3"/>
        </w:numPr>
        <w:ind w:left="2762" w:right="650" w:hanging="685"/>
      </w:pPr>
      <w:r>
        <w:t xml:space="preserve">The price of other (incidental) services, if any, listed in e. </w:t>
      </w:r>
    </w:p>
    <w:p w14:paraId="31617E21" w14:textId="77777777" w:rsidR="00CF2C57" w:rsidRDefault="003B2B57">
      <w:pPr>
        <w:spacing w:after="0" w:line="259" w:lineRule="auto"/>
        <w:ind w:left="2693" w:firstLine="0"/>
        <w:jc w:val="left"/>
      </w:pPr>
      <w:r>
        <w:t xml:space="preserve"> </w:t>
      </w:r>
    </w:p>
    <w:p w14:paraId="04309055" w14:textId="77777777" w:rsidR="00CF2C57" w:rsidRDefault="003B2B57">
      <w:pPr>
        <w:numPr>
          <w:ilvl w:val="0"/>
          <w:numId w:val="3"/>
        </w:numPr>
        <w:ind w:right="650" w:hanging="428"/>
      </w:pPr>
      <w:r>
        <w:lastRenderedPageBreak/>
        <w:t xml:space="preserve">For Goods offered from abroad: </w:t>
      </w:r>
    </w:p>
    <w:p w14:paraId="561DC646" w14:textId="77777777" w:rsidR="00CF2C57" w:rsidRDefault="003B2B57">
      <w:pPr>
        <w:spacing w:after="0" w:line="259" w:lineRule="auto"/>
        <w:ind w:left="1125" w:firstLine="0"/>
        <w:jc w:val="left"/>
      </w:pPr>
      <w:r>
        <w:t xml:space="preserve"> </w:t>
      </w:r>
    </w:p>
    <w:p w14:paraId="4F4C4A83" w14:textId="77777777" w:rsidR="00CF2C57" w:rsidRDefault="003B2B57">
      <w:pPr>
        <w:numPr>
          <w:ilvl w:val="1"/>
          <w:numId w:val="3"/>
        </w:numPr>
        <w:ind w:left="2762" w:right="650" w:hanging="68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xml:space="preserve">.  In quoting the price, the Bidder shall be free to use transportation through carriers registered in any eligible country.  Similarly, the Bidder may obtain insurance services from any eligible source country. </w:t>
      </w:r>
    </w:p>
    <w:p w14:paraId="3CD370B0" w14:textId="77777777" w:rsidR="00CF2C57" w:rsidRDefault="003B2B57">
      <w:pPr>
        <w:spacing w:after="0" w:line="259" w:lineRule="auto"/>
        <w:ind w:left="2693" w:firstLine="0"/>
        <w:jc w:val="left"/>
      </w:pPr>
      <w:r>
        <w:t xml:space="preserve"> </w:t>
      </w:r>
    </w:p>
    <w:p w14:paraId="1696D566" w14:textId="77777777" w:rsidR="00CF2C57" w:rsidRDefault="003B2B57">
      <w:pPr>
        <w:numPr>
          <w:ilvl w:val="1"/>
          <w:numId w:val="3"/>
        </w:numPr>
        <w:ind w:left="2762" w:right="650" w:hanging="685"/>
      </w:pPr>
      <w:r>
        <w:t xml:space="preserve">The price of other (incidental) services, if any, as listed in </w:t>
      </w:r>
      <w:r>
        <w:rPr>
          <w:b/>
        </w:rPr>
        <w:t>Section VII (Technical Specifications).</w:t>
      </w:r>
      <w:r>
        <w:t xml:space="preserve">  </w:t>
      </w:r>
    </w:p>
    <w:p w14:paraId="33856C24" w14:textId="77777777" w:rsidR="00CF2C57" w:rsidRDefault="003B2B57">
      <w:pPr>
        <w:spacing w:after="62" w:line="259" w:lineRule="auto"/>
        <w:ind w:left="0" w:firstLine="0"/>
        <w:jc w:val="left"/>
      </w:pPr>
      <w:r>
        <w:rPr>
          <w:sz w:val="20"/>
        </w:rPr>
        <w:t xml:space="preserve"> </w:t>
      </w:r>
    </w:p>
    <w:p w14:paraId="209282DD" w14:textId="77777777" w:rsidR="00CF2C57" w:rsidRDefault="003B2B57">
      <w:pPr>
        <w:pStyle w:val="Heading2"/>
        <w:ind w:left="-5"/>
      </w:pPr>
      <w:bookmarkStart w:id="18" w:name="_Toc214415"/>
      <w:r>
        <w:t>13.</w:t>
      </w:r>
      <w:r>
        <w:rPr>
          <w:rFonts w:ascii="Arial" w:eastAsia="Arial" w:hAnsi="Arial" w:cs="Arial"/>
        </w:rPr>
        <w:t xml:space="preserve"> </w:t>
      </w:r>
      <w:r>
        <w:t xml:space="preserve">Bid and Payment Currencies </w:t>
      </w:r>
      <w:bookmarkEnd w:id="18"/>
    </w:p>
    <w:p w14:paraId="2FB30D56" w14:textId="77777777" w:rsidR="00CF2C57" w:rsidRDefault="003B2B57">
      <w:pPr>
        <w:spacing w:after="0" w:line="259" w:lineRule="auto"/>
        <w:ind w:left="0" w:firstLine="0"/>
        <w:jc w:val="left"/>
      </w:pPr>
      <w:r>
        <w:t xml:space="preserve"> </w:t>
      </w:r>
    </w:p>
    <w:p w14:paraId="031366CD" w14:textId="77777777" w:rsidR="00CF2C57" w:rsidRDefault="003B2B57">
      <w:pPr>
        <w:ind w:left="1416" w:right="650" w:hanging="708"/>
      </w:pPr>
      <w:r>
        <w:t>13.1.</w:t>
      </w:r>
      <w:r>
        <w:rPr>
          <w:rFonts w:ascii="Arial" w:eastAsia="Arial" w:hAnsi="Arial" w:cs="Arial"/>
        </w:rPr>
        <w:t xml:space="preserve"> </w:t>
      </w:r>
      <w:r>
        <w:t xml:space="preserve">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 </w:t>
      </w:r>
    </w:p>
    <w:p w14:paraId="1A5B6FB0" w14:textId="77777777" w:rsidR="00CF2C57" w:rsidRDefault="003B2B57">
      <w:pPr>
        <w:spacing w:after="0" w:line="259" w:lineRule="auto"/>
        <w:ind w:left="696" w:firstLine="0"/>
        <w:jc w:val="left"/>
      </w:pPr>
      <w:r>
        <w:t xml:space="preserve"> </w:t>
      </w:r>
    </w:p>
    <w:p w14:paraId="40D862AB" w14:textId="77777777" w:rsidR="00CF2C57" w:rsidRDefault="003B2B57">
      <w:pPr>
        <w:ind w:left="718" w:right="650"/>
      </w:pPr>
      <w:r>
        <w:t>13.2.</w:t>
      </w:r>
      <w:r>
        <w:rPr>
          <w:rFonts w:ascii="Arial" w:eastAsia="Arial" w:hAnsi="Arial" w:cs="Arial"/>
        </w:rPr>
        <w:t xml:space="preserve"> </w:t>
      </w:r>
      <w:r>
        <w:t xml:space="preserve">Payment of the contract price shall be made in: Philippine Pesos. </w:t>
      </w:r>
    </w:p>
    <w:p w14:paraId="484E1FA6" w14:textId="77777777" w:rsidR="00CF2C57" w:rsidRDefault="003B2B57">
      <w:pPr>
        <w:spacing w:after="62" w:line="259" w:lineRule="auto"/>
        <w:ind w:left="0" w:firstLine="0"/>
        <w:jc w:val="left"/>
      </w:pPr>
      <w:r>
        <w:rPr>
          <w:i/>
          <w:sz w:val="20"/>
        </w:rPr>
        <w:t xml:space="preserve"> </w:t>
      </w:r>
    </w:p>
    <w:p w14:paraId="782101DC" w14:textId="77777777" w:rsidR="00CF2C57" w:rsidRDefault="003B2B57">
      <w:pPr>
        <w:pStyle w:val="Heading2"/>
        <w:ind w:left="-5"/>
      </w:pPr>
      <w:bookmarkStart w:id="19" w:name="_Toc214416"/>
      <w:r>
        <w:t>14.</w:t>
      </w:r>
      <w:r>
        <w:rPr>
          <w:rFonts w:ascii="Arial" w:eastAsia="Arial" w:hAnsi="Arial" w:cs="Arial"/>
        </w:rPr>
        <w:t xml:space="preserve"> </w:t>
      </w:r>
      <w:r>
        <w:t xml:space="preserve">Bid Security  </w:t>
      </w:r>
      <w:bookmarkEnd w:id="19"/>
    </w:p>
    <w:p w14:paraId="25515DF8" w14:textId="77777777" w:rsidR="00CF2C57" w:rsidRDefault="003B2B57">
      <w:pPr>
        <w:spacing w:after="0" w:line="259" w:lineRule="auto"/>
        <w:ind w:left="0" w:firstLine="0"/>
        <w:jc w:val="left"/>
      </w:pPr>
      <w:r>
        <w:t xml:space="preserve"> </w:t>
      </w:r>
    </w:p>
    <w:p w14:paraId="3D8EAF1D" w14:textId="77777777" w:rsidR="00CF2C57" w:rsidRDefault="003B2B57">
      <w:pPr>
        <w:ind w:left="1416" w:right="650" w:hanging="708"/>
      </w:pPr>
      <w:r>
        <w:t>14.1.</w:t>
      </w:r>
      <w:r>
        <w:rPr>
          <w:rFonts w:ascii="Arial" w:eastAsia="Arial" w:hAnsi="Arial" w:cs="Arial"/>
        </w:rPr>
        <w:t xml:space="preserve"> </w:t>
      </w:r>
      <w:r>
        <w:t xml:space="preserve">The Bidder shall submit a Bid Securing Declaration or any form of Bid Security in the amount indicated in the </w:t>
      </w:r>
      <w:r>
        <w:rPr>
          <w:b/>
        </w:rPr>
        <w:t>BDS</w:t>
      </w:r>
      <w:r>
        <w:t xml:space="preserve">, which shall be not less than the percentage of the ABC in accordance with the schedule in the </w:t>
      </w:r>
      <w:r>
        <w:rPr>
          <w:b/>
        </w:rPr>
        <w:t>BDS</w:t>
      </w:r>
      <w:r>
        <w:t xml:space="preserve">.  </w:t>
      </w:r>
    </w:p>
    <w:p w14:paraId="25E0B1F8" w14:textId="77777777" w:rsidR="00CF2C57" w:rsidRDefault="003B2B57">
      <w:pPr>
        <w:spacing w:after="0" w:line="259" w:lineRule="auto"/>
        <w:ind w:left="0" w:firstLine="0"/>
        <w:jc w:val="left"/>
      </w:pPr>
      <w:r>
        <w:t xml:space="preserve"> </w:t>
      </w:r>
    </w:p>
    <w:p w14:paraId="3818470B" w14:textId="77777777" w:rsidR="00CF2C57" w:rsidRDefault="003B2B57">
      <w:pPr>
        <w:ind w:left="1416" w:right="650" w:hanging="708"/>
      </w:pPr>
      <w:r>
        <w:t>14.2.</w:t>
      </w:r>
      <w:r>
        <w:rPr>
          <w:rFonts w:ascii="Arial" w:eastAsia="Arial" w:hAnsi="Arial" w:cs="Arial"/>
        </w:rPr>
        <w:t xml:space="preserve"> </w:t>
      </w:r>
      <w:r>
        <w:t xml:space="preserve">The Bid and bid security shall be valid until </w:t>
      </w:r>
      <w:r>
        <w:rPr>
          <w:i/>
        </w:rPr>
        <w:t>November 2021.</w:t>
      </w:r>
      <w:r>
        <w:t xml:space="preserve">  Any Bid not accompanied by an acceptable bid security shall be rejected by the Procuring Entity as non-responsive. </w:t>
      </w:r>
    </w:p>
    <w:p w14:paraId="166A4392" w14:textId="77777777" w:rsidR="00CF2C57" w:rsidRDefault="003B2B57">
      <w:pPr>
        <w:spacing w:after="24" w:line="259" w:lineRule="auto"/>
        <w:ind w:left="0" w:firstLine="0"/>
        <w:jc w:val="left"/>
      </w:pPr>
      <w:r>
        <w:t xml:space="preserve"> </w:t>
      </w:r>
    </w:p>
    <w:p w14:paraId="05AEF1F6" w14:textId="77777777" w:rsidR="00CF2C57" w:rsidRDefault="003B2B57">
      <w:pPr>
        <w:pStyle w:val="Heading2"/>
        <w:ind w:left="-5"/>
      </w:pPr>
      <w:bookmarkStart w:id="20" w:name="_Toc214417"/>
      <w:r>
        <w:t>15.</w:t>
      </w:r>
      <w:r>
        <w:rPr>
          <w:rFonts w:ascii="Arial" w:eastAsia="Arial" w:hAnsi="Arial" w:cs="Arial"/>
        </w:rPr>
        <w:t xml:space="preserve"> </w:t>
      </w:r>
      <w:r>
        <w:t xml:space="preserve">Sealing and Marking of Bids </w:t>
      </w:r>
      <w:bookmarkEnd w:id="20"/>
    </w:p>
    <w:p w14:paraId="23852D81" w14:textId="77777777" w:rsidR="00CF2C57" w:rsidRDefault="003B2B57">
      <w:pPr>
        <w:spacing w:after="0" w:line="259" w:lineRule="auto"/>
        <w:ind w:left="0" w:firstLine="0"/>
        <w:jc w:val="left"/>
      </w:pPr>
      <w:r>
        <w:t xml:space="preserve"> </w:t>
      </w:r>
    </w:p>
    <w:p w14:paraId="472F7E1D" w14:textId="77777777" w:rsidR="00CF2C57" w:rsidRDefault="003B2B57">
      <w:pPr>
        <w:ind w:left="730" w:right="650"/>
      </w:pPr>
      <w:r>
        <w:t xml:space="preserve">Each Bidder shall submit one copy of the first and second components of its Bid.  </w:t>
      </w:r>
    </w:p>
    <w:p w14:paraId="0405E69F" w14:textId="77777777" w:rsidR="00CF2C57" w:rsidRDefault="003B2B57">
      <w:pPr>
        <w:spacing w:after="0" w:line="259" w:lineRule="auto"/>
        <w:ind w:left="720" w:firstLine="0"/>
        <w:jc w:val="left"/>
      </w:pPr>
      <w:r>
        <w:t xml:space="preserve"> </w:t>
      </w:r>
    </w:p>
    <w:p w14:paraId="716D0B32" w14:textId="77777777" w:rsidR="00CF2C57" w:rsidRDefault="003B2B57">
      <w:pPr>
        <w:ind w:left="730" w:right="650"/>
      </w:pPr>
      <w:r>
        <w:t xml:space="preserve">The Procuring Entity may request additional hard copies and/or electronic copies of the Bid. However, failure of the Bidders to comply with the said request shall not be a ground for disqualification.   </w:t>
      </w:r>
    </w:p>
    <w:p w14:paraId="7F536828" w14:textId="77777777" w:rsidR="00CF2C57" w:rsidRDefault="003B2B57">
      <w:pPr>
        <w:spacing w:after="0" w:line="259" w:lineRule="auto"/>
        <w:ind w:left="720" w:firstLine="0"/>
        <w:jc w:val="left"/>
      </w:pPr>
      <w:r>
        <w:t xml:space="preserve"> </w:t>
      </w:r>
    </w:p>
    <w:p w14:paraId="3DCFD56C" w14:textId="77777777" w:rsidR="00CF2C57" w:rsidRDefault="003B2B57">
      <w:pPr>
        <w:ind w:left="730" w:right="650"/>
      </w:pPr>
      <w:r>
        <w:t xml:space="preserve">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 </w:t>
      </w:r>
    </w:p>
    <w:p w14:paraId="693B52B2" w14:textId="77777777" w:rsidR="00CF2C57" w:rsidRDefault="003B2B57">
      <w:pPr>
        <w:spacing w:after="24" w:line="259" w:lineRule="auto"/>
        <w:ind w:left="0" w:firstLine="0"/>
        <w:jc w:val="left"/>
      </w:pPr>
      <w:r>
        <w:t xml:space="preserve"> </w:t>
      </w:r>
    </w:p>
    <w:p w14:paraId="23E054ED" w14:textId="77777777" w:rsidR="00CF2C57" w:rsidRDefault="003B2B57">
      <w:pPr>
        <w:pStyle w:val="Heading2"/>
        <w:ind w:left="-5"/>
      </w:pPr>
      <w:bookmarkStart w:id="21" w:name="_Toc214418"/>
      <w:r>
        <w:t>16.</w:t>
      </w:r>
      <w:r>
        <w:rPr>
          <w:rFonts w:ascii="Arial" w:eastAsia="Arial" w:hAnsi="Arial" w:cs="Arial"/>
        </w:rPr>
        <w:t xml:space="preserve"> </w:t>
      </w:r>
      <w:r>
        <w:t xml:space="preserve">Deadline for Submission of Bids </w:t>
      </w:r>
      <w:bookmarkEnd w:id="21"/>
    </w:p>
    <w:p w14:paraId="7026CEE7" w14:textId="77777777" w:rsidR="00CF2C57" w:rsidRDefault="003B2B57">
      <w:pPr>
        <w:spacing w:after="0" w:line="259" w:lineRule="auto"/>
        <w:ind w:left="0" w:firstLine="0"/>
        <w:jc w:val="left"/>
      </w:pPr>
      <w:r>
        <w:t xml:space="preserve"> </w:t>
      </w:r>
    </w:p>
    <w:p w14:paraId="1BDC66B6" w14:textId="77777777" w:rsidR="00CF2C57" w:rsidRDefault="003B2B57">
      <w:pPr>
        <w:ind w:left="1441" w:right="650" w:hanging="721"/>
      </w:pPr>
      <w:r>
        <w:lastRenderedPageBreak/>
        <w:t xml:space="preserve">16.1. The Bidders shall submit on the specified date and time and either at its physical address or through online submission as indicated in paragraph 7 of the </w:t>
      </w:r>
      <w:r>
        <w:rPr>
          <w:b/>
        </w:rPr>
        <w:t xml:space="preserve">IB.   </w:t>
      </w:r>
    </w:p>
    <w:p w14:paraId="715D1215" w14:textId="77777777" w:rsidR="00CF2C57" w:rsidRDefault="003B2B57">
      <w:pPr>
        <w:spacing w:after="24" w:line="259" w:lineRule="auto"/>
        <w:ind w:left="0" w:firstLine="0"/>
        <w:jc w:val="left"/>
      </w:pPr>
      <w:r>
        <w:rPr>
          <w:i/>
        </w:rPr>
        <w:t xml:space="preserve"> </w:t>
      </w:r>
    </w:p>
    <w:p w14:paraId="1A8B91CA" w14:textId="77777777" w:rsidR="00CF2C57" w:rsidRDefault="003B2B57">
      <w:pPr>
        <w:pStyle w:val="Heading2"/>
        <w:ind w:left="-5"/>
      </w:pPr>
      <w:bookmarkStart w:id="22" w:name="_Toc214419"/>
      <w:r>
        <w:t>17.</w:t>
      </w:r>
      <w:r>
        <w:rPr>
          <w:rFonts w:ascii="Arial" w:eastAsia="Arial" w:hAnsi="Arial" w:cs="Arial"/>
        </w:rPr>
        <w:t xml:space="preserve"> </w:t>
      </w:r>
      <w:r>
        <w:t xml:space="preserve">Opening and Preliminary Examination of Bids </w:t>
      </w:r>
      <w:bookmarkEnd w:id="22"/>
    </w:p>
    <w:p w14:paraId="7764A40F" w14:textId="77777777" w:rsidR="00CF2C57" w:rsidRDefault="003B2B57">
      <w:pPr>
        <w:spacing w:after="0" w:line="259" w:lineRule="auto"/>
        <w:ind w:left="0" w:firstLine="0"/>
        <w:jc w:val="left"/>
      </w:pPr>
      <w:r>
        <w:t xml:space="preserve"> </w:t>
      </w:r>
    </w:p>
    <w:p w14:paraId="6AF6BDB2" w14:textId="77777777" w:rsidR="00CF2C57" w:rsidRDefault="003B2B57">
      <w:pPr>
        <w:ind w:left="1417" w:right="650" w:hanging="721"/>
      </w:pPr>
      <w:r>
        <w:t>17.1.</w:t>
      </w:r>
      <w:r>
        <w:rPr>
          <w:rFonts w:ascii="Arial" w:eastAsia="Arial" w:hAnsi="Arial" w:cs="Arial"/>
        </w:rPr>
        <w:t xml:space="preserve"> </w:t>
      </w:r>
      <w:r>
        <w:t xml:space="preserve">The BAC shall open the Bids in public at the time, on the date, and at the place specified in paragraph 9 of the </w:t>
      </w:r>
      <w:r>
        <w:rPr>
          <w:b/>
        </w:rPr>
        <w:t>IB</w:t>
      </w:r>
      <w:r>
        <w:t xml:space="preserve">. The Bidders’ representatives who are present shall sign a register evidencing their attendance.   In case videoconferencing, webcasting or other similar technologies will be used, attendance of participants shall likewise be recorded by the BAC Secretariat.  </w:t>
      </w:r>
    </w:p>
    <w:p w14:paraId="16D84563" w14:textId="77777777" w:rsidR="00CF2C57" w:rsidRDefault="003B2B57">
      <w:pPr>
        <w:spacing w:after="0" w:line="259" w:lineRule="auto"/>
        <w:ind w:left="1417" w:firstLine="0"/>
        <w:jc w:val="left"/>
      </w:pPr>
      <w:r>
        <w:t xml:space="preserve"> </w:t>
      </w:r>
    </w:p>
    <w:p w14:paraId="01EA93DA" w14:textId="77777777" w:rsidR="00CF2C57" w:rsidRDefault="003B2B57">
      <w:pPr>
        <w:ind w:left="1427" w:right="650"/>
      </w:pPr>
      <w:r>
        <w:t xml:space="preserve">In case the Bids cannot be opened as scheduled due to justifiable reasons, the rescheduling requirements under Section 29 of the 2016 revised IRR of RA No. 9184 shall prevail.  </w:t>
      </w:r>
    </w:p>
    <w:p w14:paraId="1F36BE1B" w14:textId="77777777" w:rsidR="00CF2C57" w:rsidRDefault="003B2B57">
      <w:pPr>
        <w:spacing w:after="0" w:line="259" w:lineRule="auto"/>
        <w:ind w:left="1417" w:firstLine="0"/>
        <w:jc w:val="left"/>
      </w:pPr>
      <w:r>
        <w:t xml:space="preserve"> </w:t>
      </w:r>
    </w:p>
    <w:p w14:paraId="1227D639" w14:textId="77777777" w:rsidR="00CF2C57" w:rsidRDefault="003B2B57">
      <w:pPr>
        <w:ind w:left="1416" w:right="650" w:hanging="708"/>
      </w:pPr>
      <w:r>
        <w:t>17.2.</w:t>
      </w:r>
      <w:r>
        <w:rPr>
          <w:rFonts w:ascii="Arial" w:eastAsia="Arial" w:hAnsi="Arial" w:cs="Arial"/>
        </w:rPr>
        <w:t xml:space="preserve"> </w:t>
      </w:r>
      <w:r>
        <w:t xml:space="preserve">The preliminary examination of bids shall be governed by Section 30 of the 2016 revised IRR of RA No. 9184. </w:t>
      </w:r>
    </w:p>
    <w:p w14:paraId="1D520CF8" w14:textId="77777777" w:rsidR="00CF2C57" w:rsidRDefault="003B2B57">
      <w:pPr>
        <w:spacing w:after="24" w:line="259" w:lineRule="auto"/>
        <w:ind w:left="0" w:firstLine="0"/>
        <w:jc w:val="left"/>
      </w:pPr>
      <w:r>
        <w:t xml:space="preserve"> </w:t>
      </w:r>
    </w:p>
    <w:p w14:paraId="6FC84BC6" w14:textId="77777777" w:rsidR="00CF2C57" w:rsidRDefault="003B2B57">
      <w:pPr>
        <w:pStyle w:val="Heading2"/>
        <w:ind w:left="190"/>
      </w:pPr>
      <w:bookmarkStart w:id="23" w:name="_Toc214420"/>
      <w:r>
        <w:t>18.</w:t>
      </w:r>
      <w:r>
        <w:rPr>
          <w:rFonts w:ascii="Arial" w:eastAsia="Arial" w:hAnsi="Arial" w:cs="Arial"/>
        </w:rPr>
        <w:t xml:space="preserve"> </w:t>
      </w:r>
      <w:r>
        <w:t xml:space="preserve">Domestic Preference </w:t>
      </w:r>
      <w:bookmarkEnd w:id="23"/>
    </w:p>
    <w:p w14:paraId="720FE848" w14:textId="77777777" w:rsidR="00CF2C57" w:rsidRDefault="003B2B57">
      <w:pPr>
        <w:spacing w:after="0" w:line="259" w:lineRule="auto"/>
        <w:ind w:left="0" w:firstLine="0"/>
        <w:jc w:val="left"/>
      </w:pPr>
      <w:r>
        <w:t xml:space="preserve"> </w:t>
      </w:r>
    </w:p>
    <w:p w14:paraId="674F0E03" w14:textId="77777777" w:rsidR="00CF2C57" w:rsidRDefault="003B2B57">
      <w:pPr>
        <w:ind w:left="1441" w:right="650" w:hanging="721"/>
      </w:pPr>
      <w:r>
        <w:t xml:space="preserve">18.1. The Procuring Entity will grant a margin of preference for the purpose of comparison of Bids in accordance with Section 43.1.2 of the 2016 revised IRR of RA No. 9184. </w:t>
      </w:r>
    </w:p>
    <w:p w14:paraId="5ED96CAB" w14:textId="77777777" w:rsidR="00CF2C57" w:rsidRDefault="003B2B57">
      <w:pPr>
        <w:spacing w:after="24" w:line="259" w:lineRule="auto"/>
        <w:ind w:left="0" w:firstLine="0"/>
        <w:jc w:val="left"/>
      </w:pPr>
      <w:r>
        <w:t xml:space="preserve"> </w:t>
      </w:r>
    </w:p>
    <w:p w14:paraId="562AC552" w14:textId="77777777" w:rsidR="00CF2C57" w:rsidRDefault="003B2B57">
      <w:pPr>
        <w:pStyle w:val="Heading2"/>
        <w:ind w:left="114"/>
      </w:pPr>
      <w:bookmarkStart w:id="24" w:name="_Toc214421"/>
      <w:r>
        <w:t>19.</w:t>
      </w:r>
      <w:r>
        <w:rPr>
          <w:rFonts w:ascii="Arial" w:eastAsia="Arial" w:hAnsi="Arial" w:cs="Arial"/>
        </w:rPr>
        <w:t xml:space="preserve"> </w:t>
      </w:r>
      <w:r>
        <w:t xml:space="preserve">Detailed Evaluation and Comparison of Bids </w:t>
      </w:r>
      <w:bookmarkEnd w:id="24"/>
    </w:p>
    <w:p w14:paraId="41E0B587" w14:textId="77777777" w:rsidR="00CF2C57" w:rsidRDefault="003B2B57">
      <w:pPr>
        <w:spacing w:after="0" w:line="259" w:lineRule="auto"/>
        <w:ind w:left="0" w:firstLine="0"/>
        <w:jc w:val="left"/>
      </w:pPr>
      <w:r>
        <w:t xml:space="preserve"> </w:t>
      </w:r>
    </w:p>
    <w:p w14:paraId="64A0D49B" w14:textId="77777777" w:rsidR="00CF2C57" w:rsidRDefault="003B2B57">
      <w:pPr>
        <w:ind w:left="1416" w:right="650" w:hanging="708"/>
      </w:pPr>
      <w:r>
        <w:t>19.1.</w:t>
      </w:r>
      <w:r>
        <w:rPr>
          <w:rFonts w:ascii="Arial" w:eastAsia="Arial" w:hAnsi="Arial" w:cs="Arial"/>
        </w:rPr>
        <w:t xml:space="preserve"> </w:t>
      </w:r>
      <w:r>
        <w:t>The Procuring BAC shall immediately conduct a detailed evaluation of all Bids rated “</w:t>
      </w:r>
      <w:r>
        <w:rPr>
          <w:i/>
        </w:rPr>
        <w:t>passed</w:t>
      </w:r>
      <w:r>
        <w:t xml:space="preserve">,” using non-discretionary pass/fail criteria.  The BAC shall consider the conditions in the evaluation of Bids under Section 32.2 of the 2016 revised IRR of RA No. 9184. </w:t>
      </w:r>
    </w:p>
    <w:p w14:paraId="090932FA" w14:textId="77777777" w:rsidR="00CF2C57" w:rsidRDefault="003B2B57">
      <w:pPr>
        <w:spacing w:after="0" w:line="259" w:lineRule="auto"/>
        <w:ind w:left="0" w:firstLine="0"/>
        <w:jc w:val="left"/>
      </w:pPr>
      <w:r>
        <w:t xml:space="preserve"> </w:t>
      </w:r>
    </w:p>
    <w:p w14:paraId="40F54D2E" w14:textId="77777777" w:rsidR="00CF2C57" w:rsidRDefault="003B2B57">
      <w:pPr>
        <w:ind w:left="1416" w:right="650" w:hanging="708"/>
      </w:pPr>
      <w:r>
        <w:t>19.2.</w:t>
      </w:r>
      <w:r>
        <w:rPr>
          <w:rFonts w:ascii="Arial" w:eastAsia="Arial" w:hAnsi="Arial" w:cs="Arial"/>
        </w:rPr>
        <w:t xml:space="preserve"> </w:t>
      </w:r>
      <w:r>
        <w:t xml:space="preserve">If the Project allows partial bids, bidders may submit a proposal on any of the lots or items, and evaluation will be undertaken on a per lot or item basis, as the case maybe. In this case, the Bid Security as required by </w:t>
      </w:r>
      <w:r>
        <w:rPr>
          <w:b/>
        </w:rPr>
        <w:t>ITB</w:t>
      </w:r>
      <w:r>
        <w:t xml:space="preserve"> Clause 15 shall be submitted for each lot or item separately. </w:t>
      </w:r>
    </w:p>
    <w:p w14:paraId="1D9EA592" w14:textId="77777777" w:rsidR="00CF2C57" w:rsidRDefault="003B2B57">
      <w:pPr>
        <w:spacing w:after="0" w:line="259" w:lineRule="auto"/>
        <w:ind w:left="720" w:firstLine="0"/>
        <w:jc w:val="left"/>
      </w:pPr>
      <w:r>
        <w:t xml:space="preserve"> </w:t>
      </w:r>
    </w:p>
    <w:p w14:paraId="6A428CEE" w14:textId="77777777" w:rsidR="00CF2C57" w:rsidRDefault="003B2B57">
      <w:pPr>
        <w:ind w:left="1416" w:right="650" w:hanging="708"/>
      </w:pPr>
      <w:r>
        <w:t>19.3.</w:t>
      </w:r>
      <w:r>
        <w:rPr>
          <w:rFonts w:ascii="Arial" w:eastAsia="Arial" w:hAnsi="Arial" w:cs="Arial"/>
        </w:rPr>
        <w:t xml:space="preserve"> </w:t>
      </w: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 xml:space="preserve">for purposes of the NFCC computation pursuant to Section 23.4.2.6 of the 2016 revised IRR of RA No. 9184.  The NFCC must be sufficient for the total of the ABCs for all the lots or items participated in by the prospective Bidder.   </w:t>
      </w:r>
    </w:p>
    <w:p w14:paraId="16257DD3" w14:textId="77777777" w:rsidR="00CF2C57" w:rsidRDefault="003B2B57">
      <w:pPr>
        <w:spacing w:after="0" w:line="259" w:lineRule="auto"/>
        <w:ind w:left="720" w:firstLine="0"/>
        <w:jc w:val="left"/>
      </w:pPr>
      <w:r>
        <w:t xml:space="preserve"> </w:t>
      </w:r>
    </w:p>
    <w:p w14:paraId="3758C8B1" w14:textId="77777777" w:rsidR="00CF2C57" w:rsidRDefault="003B2B57">
      <w:pPr>
        <w:ind w:left="1416" w:right="650" w:hanging="708"/>
      </w:pPr>
      <w:r>
        <w:t>19.4.</w:t>
      </w:r>
      <w:r>
        <w:rPr>
          <w:rFonts w:ascii="Arial" w:eastAsia="Arial" w:hAnsi="Arial" w:cs="Arial"/>
        </w:rPr>
        <w:t xml:space="preserve"> </w:t>
      </w:r>
      <w:r>
        <w:t xml:space="preserve">The Project shall be awarded as follows: One Project having several items, which shall be awarded as separate contracts per item. </w:t>
      </w:r>
    </w:p>
    <w:p w14:paraId="6417FB40" w14:textId="77777777" w:rsidR="00CF2C57" w:rsidRDefault="003B2B57">
      <w:pPr>
        <w:spacing w:after="0" w:line="259" w:lineRule="auto"/>
        <w:ind w:left="0" w:firstLine="0"/>
        <w:jc w:val="left"/>
      </w:pPr>
      <w:r>
        <w:rPr>
          <w:i/>
        </w:rPr>
        <w:t xml:space="preserve"> </w:t>
      </w:r>
    </w:p>
    <w:p w14:paraId="070EB4FF" w14:textId="77777777" w:rsidR="00CF2C57" w:rsidRDefault="003B2B57">
      <w:pPr>
        <w:ind w:left="718" w:right="650"/>
      </w:pPr>
      <w:r>
        <w:t>19.5.</w:t>
      </w:r>
      <w:r>
        <w:rPr>
          <w:rFonts w:ascii="Arial" w:eastAsia="Arial" w:hAnsi="Arial" w:cs="Arial"/>
        </w:rPr>
        <w:t xml:space="preserve"> </w:t>
      </w:r>
      <w:r>
        <w:t xml:space="preserve">Except for bidders submitting a committed Line of Credit from a Universal or </w:t>
      </w:r>
    </w:p>
    <w:p w14:paraId="5A425FF2" w14:textId="77777777" w:rsidR="00CF2C57" w:rsidRDefault="003B2B57">
      <w:pPr>
        <w:spacing w:after="37"/>
        <w:ind w:left="1427" w:right="650"/>
      </w:pPr>
      <w:r>
        <w:t xml:space="preserve">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w:t>
      </w:r>
      <w:r>
        <w:lastRenderedPageBreak/>
        <w:t xml:space="preserve">committed Line of Credit, it must be at least equal to ten percent (10%) of the ABCs for all the lots or items participated in by the prospective Bidder. </w:t>
      </w:r>
    </w:p>
    <w:p w14:paraId="3F67A16E" w14:textId="77777777" w:rsidR="00CF2C57" w:rsidRDefault="003B2B57">
      <w:pPr>
        <w:pStyle w:val="Heading2"/>
        <w:ind w:left="190"/>
      </w:pPr>
      <w:bookmarkStart w:id="25" w:name="_Toc214422"/>
      <w:r>
        <w:t>20.</w:t>
      </w:r>
      <w:r>
        <w:rPr>
          <w:rFonts w:ascii="Arial" w:eastAsia="Arial" w:hAnsi="Arial" w:cs="Arial"/>
        </w:rPr>
        <w:t xml:space="preserve"> </w:t>
      </w:r>
      <w:r>
        <w:t xml:space="preserve">Post-Qualification </w:t>
      </w:r>
      <w:bookmarkEnd w:id="25"/>
    </w:p>
    <w:p w14:paraId="05A8BCA0" w14:textId="77777777" w:rsidR="00CF2C57" w:rsidRDefault="003B2B57">
      <w:pPr>
        <w:spacing w:after="0" w:line="259" w:lineRule="auto"/>
        <w:ind w:left="0" w:firstLine="0"/>
        <w:jc w:val="left"/>
      </w:pPr>
      <w:r>
        <w:t xml:space="preserve"> </w:t>
      </w:r>
    </w:p>
    <w:p w14:paraId="3558FA6D" w14:textId="77777777" w:rsidR="00CF2C57" w:rsidRDefault="003B2B57">
      <w:pPr>
        <w:ind w:left="1441" w:right="650" w:hanging="721"/>
      </w:pPr>
      <w:r>
        <w:t xml:space="preserve">20.1. 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Pr>
          <w:b/>
        </w:rPr>
        <w:t>BDS</w:t>
      </w:r>
      <w:r>
        <w:t xml:space="preserve">.   </w:t>
      </w:r>
    </w:p>
    <w:p w14:paraId="318BF932" w14:textId="77777777" w:rsidR="00CF2C57" w:rsidRDefault="003B2B57">
      <w:pPr>
        <w:spacing w:after="24" w:line="259" w:lineRule="auto"/>
        <w:ind w:left="0" w:firstLine="0"/>
        <w:jc w:val="left"/>
      </w:pPr>
      <w:r>
        <w:t xml:space="preserve"> </w:t>
      </w:r>
    </w:p>
    <w:p w14:paraId="61E3C595" w14:textId="77777777" w:rsidR="00CF2C57" w:rsidRDefault="003B2B57">
      <w:pPr>
        <w:pStyle w:val="Heading2"/>
        <w:ind w:left="190"/>
      </w:pPr>
      <w:bookmarkStart w:id="26" w:name="_Toc214423"/>
      <w:r>
        <w:t>21.</w:t>
      </w:r>
      <w:r>
        <w:rPr>
          <w:rFonts w:ascii="Arial" w:eastAsia="Arial" w:hAnsi="Arial" w:cs="Arial"/>
        </w:rPr>
        <w:t xml:space="preserve"> </w:t>
      </w:r>
      <w:r>
        <w:t xml:space="preserve">Signing of the Contract </w:t>
      </w:r>
      <w:bookmarkEnd w:id="26"/>
    </w:p>
    <w:p w14:paraId="7A1FDDD6" w14:textId="77777777" w:rsidR="00CF2C57" w:rsidRDefault="003B2B57">
      <w:pPr>
        <w:spacing w:after="0" w:line="259" w:lineRule="auto"/>
        <w:ind w:left="0" w:firstLine="0"/>
        <w:jc w:val="left"/>
      </w:pPr>
      <w:r>
        <w:t xml:space="preserve"> </w:t>
      </w:r>
    </w:p>
    <w:p w14:paraId="338E4C7C" w14:textId="77777777" w:rsidR="00CF2C57" w:rsidRDefault="003B2B57">
      <w:pPr>
        <w:ind w:left="1441" w:right="650" w:hanging="721"/>
      </w:pPr>
      <w:r>
        <w:t xml:space="preserve">21.1. The documents required in Section 37.2 of the 2016 revised IRR of RA No. 9184 shall form part of the Contract. Additional Contract documents are indicated in the </w:t>
      </w:r>
      <w:r>
        <w:rPr>
          <w:b/>
        </w:rPr>
        <w:t>BDS</w:t>
      </w:r>
      <w:r>
        <w:t xml:space="preserve">. </w:t>
      </w:r>
    </w:p>
    <w:p w14:paraId="751900B1" w14:textId="77777777" w:rsidR="00CF2C57" w:rsidRDefault="003B2B57">
      <w:pPr>
        <w:spacing w:after="0" w:line="259" w:lineRule="auto"/>
        <w:ind w:left="720" w:firstLine="0"/>
        <w:jc w:val="left"/>
      </w:pPr>
      <w:r>
        <w:t xml:space="preserve"> </w:t>
      </w:r>
    </w:p>
    <w:p w14:paraId="5B3C89B9" w14:textId="77777777" w:rsidR="00CF2C57" w:rsidRDefault="003B2B57">
      <w:pPr>
        <w:spacing w:after="0" w:line="259" w:lineRule="auto"/>
        <w:ind w:left="720" w:firstLine="0"/>
        <w:jc w:val="left"/>
      </w:pPr>
      <w:r>
        <w:t xml:space="preserve"> </w:t>
      </w:r>
    </w:p>
    <w:p w14:paraId="3C7C6F20" w14:textId="77777777" w:rsidR="00CF2C57" w:rsidRDefault="003B2B57">
      <w:pPr>
        <w:spacing w:after="204" w:line="259" w:lineRule="auto"/>
        <w:ind w:left="0" w:firstLine="0"/>
        <w:jc w:val="left"/>
      </w:pPr>
      <w:r>
        <w:t xml:space="preserve"> </w:t>
      </w:r>
    </w:p>
    <w:p w14:paraId="69606726" w14:textId="77777777" w:rsidR="003A2782" w:rsidRDefault="003B2B57" w:rsidP="003A2782">
      <w:pPr>
        <w:spacing w:after="0" w:line="259" w:lineRule="auto"/>
        <w:ind w:left="4514" w:firstLine="0"/>
        <w:jc w:val="left"/>
      </w:pPr>
      <w:r>
        <w:rPr>
          <w:b/>
          <w:i/>
          <w:sz w:val="48"/>
        </w:rPr>
        <w:t xml:space="preserve"> </w:t>
      </w:r>
      <w:r>
        <w:rPr>
          <w:b/>
          <w:i/>
          <w:sz w:val="48"/>
        </w:rPr>
        <w:tab/>
        <w:t xml:space="preserve"> </w:t>
      </w:r>
    </w:p>
    <w:p w14:paraId="74FA95B2" w14:textId="77777777" w:rsidR="003A2782" w:rsidRDefault="003A2782" w:rsidP="003A2782">
      <w:pPr>
        <w:spacing w:after="0" w:line="259" w:lineRule="auto"/>
        <w:ind w:left="4514" w:firstLine="0"/>
        <w:jc w:val="left"/>
      </w:pPr>
    </w:p>
    <w:p w14:paraId="5CAF341F" w14:textId="77777777" w:rsidR="003A2782" w:rsidRDefault="003A2782" w:rsidP="003A2782">
      <w:pPr>
        <w:spacing w:after="0" w:line="259" w:lineRule="auto"/>
        <w:ind w:left="4514" w:firstLine="0"/>
        <w:jc w:val="left"/>
      </w:pPr>
    </w:p>
    <w:p w14:paraId="781F213D" w14:textId="77777777" w:rsidR="003A2782" w:rsidRDefault="003A2782" w:rsidP="003A2782">
      <w:pPr>
        <w:spacing w:after="0" w:line="259" w:lineRule="auto"/>
        <w:ind w:left="4514" w:firstLine="0"/>
        <w:jc w:val="left"/>
      </w:pPr>
    </w:p>
    <w:p w14:paraId="24A53178" w14:textId="77777777" w:rsidR="003A2782" w:rsidRDefault="003A2782" w:rsidP="003A2782">
      <w:pPr>
        <w:spacing w:after="0" w:line="259" w:lineRule="auto"/>
        <w:ind w:left="4514" w:firstLine="0"/>
        <w:jc w:val="left"/>
      </w:pPr>
    </w:p>
    <w:p w14:paraId="518A7C9C" w14:textId="77777777" w:rsidR="003A2782" w:rsidRDefault="003A2782" w:rsidP="003A2782">
      <w:pPr>
        <w:spacing w:after="0" w:line="259" w:lineRule="auto"/>
        <w:ind w:left="4514" w:firstLine="0"/>
        <w:jc w:val="left"/>
      </w:pPr>
    </w:p>
    <w:p w14:paraId="1FEA98BA" w14:textId="77777777" w:rsidR="003A2782" w:rsidRDefault="003A2782" w:rsidP="003A2782">
      <w:pPr>
        <w:spacing w:after="0" w:line="259" w:lineRule="auto"/>
        <w:ind w:left="4514" w:firstLine="0"/>
        <w:jc w:val="left"/>
      </w:pPr>
    </w:p>
    <w:p w14:paraId="2D31A18B" w14:textId="77777777" w:rsidR="003A2782" w:rsidRDefault="003A2782" w:rsidP="003A2782">
      <w:pPr>
        <w:spacing w:after="0" w:line="259" w:lineRule="auto"/>
        <w:ind w:left="4514" w:firstLine="0"/>
        <w:jc w:val="left"/>
      </w:pPr>
    </w:p>
    <w:p w14:paraId="328BB01C" w14:textId="77777777" w:rsidR="003A2782" w:rsidRDefault="003A2782" w:rsidP="003A2782">
      <w:pPr>
        <w:spacing w:after="0" w:line="259" w:lineRule="auto"/>
        <w:ind w:left="4514" w:firstLine="0"/>
        <w:jc w:val="left"/>
      </w:pPr>
    </w:p>
    <w:p w14:paraId="1539F814" w14:textId="77777777" w:rsidR="003A2782" w:rsidRDefault="003A2782" w:rsidP="003A2782">
      <w:pPr>
        <w:spacing w:after="0" w:line="259" w:lineRule="auto"/>
        <w:ind w:left="4514" w:firstLine="0"/>
        <w:jc w:val="left"/>
      </w:pPr>
    </w:p>
    <w:p w14:paraId="46994205" w14:textId="77777777" w:rsidR="003A2782" w:rsidRDefault="003A2782" w:rsidP="003A2782">
      <w:pPr>
        <w:spacing w:after="0" w:line="259" w:lineRule="auto"/>
        <w:ind w:left="4514" w:firstLine="0"/>
        <w:jc w:val="left"/>
      </w:pPr>
    </w:p>
    <w:p w14:paraId="43350439" w14:textId="77777777" w:rsidR="003A2782" w:rsidRDefault="003A2782" w:rsidP="003A2782">
      <w:pPr>
        <w:spacing w:after="0" w:line="259" w:lineRule="auto"/>
        <w:ind w:left="4514" w:firstLine="0"/>
        <w:jc w:val="left"/>
      </w:pPr>
    </w:p>
    <w:p w14:paraId="0547797F" w14:textId="77777777" w:rsidR="003A2782" w:rsidRDefault="003A2782" w:rsidP="003A2782">
      <w:pPr>
        <w:spacing w:after="0" w:line="259" w:lineRule="auto"/>
        <w:ind w:left="4514" w:firstLine="0"/>
        <w:jc w:val="left"/>
      </w:pPr>
    </w:p>
    <w:p w14:paraId="5C61A2E3" w14:textId="77777777" w:rsidR="003A2782" w:rsidRDefault="003A2782" w:rsidP="003A2782">
      <w:pPr>
        <w:spacing w:after="0" w:line="259" w:lineRule="auto"/>
        <w:ind w:left="4514" w:firstLine="0"/>
        <w:jc w:val="left"/>
      </w:pPr>
    </w:p>
    <w:p w14:paraId="6C386FCA" w14:textId="77777777" w:rsidR="003A2782" w:rsidRDefault="003A2782" w:rsidP="003A2782">
      <w:pPr>
        <w:spacing w:after="0" w:line="259" w:lineRule="auto"/>
        <w:ind w:left="4514" w:firstLine="0"/>
        <w:jc w:val="left"/>
      </w:pPr>
    </w:p>
    <w:p w14:paraId="567E8524" w14:textId="77777777" w:rsidR="003A2782" w:rsidRDefault="003A2782" w:rsidP="003A2782">
      <w:pPr>
        <w:spacing w:after="0" w:line="259" w:lineRule="auto"/>
        <w:ind w:left="4514" w:firstLine="0"/>
        <w:jc w:val="left"/>
      </w:pPr>
    </w:p>
    <w:p w14:paraId="34BC82D3" w14:textId="77777777" w:rsidR="003A2782" w:rsidRDefault="003A2782" w:rsidP="003A2782">
      <w:pPr>
        <w:spacing w:after="0" w:line="259" w:lineRule="auto"/>
        <w:ind w:left="4514" w:firstLine="0"/>
        <w:jc w:val="left"/>
      </w:pPr>
    </w:p>
    <w:p w14:paraId="264FBABB" w14:textId="77777777" w:rsidR="003A2782" w:rsidRDefault="003A2782" w:rsidP="003A2782">
      <w:pPr>
        <w:spacing w:after="0" w:line="259" w:lineRule="auto"/>
        <w:ind w:left="4514" w:firstLine="0"/>
        <w:jc w:val="left"/>
      </w:pPr>
    </w:p>
    <w:p w14:paraId="3F7EBC52" w14:textId="77777777" w:rsidR="003A2782" w:rsidRDefault="003A2782" w:rsidP="003A2782">
      <w:pPr>
        <w:spacing w:after="0" w:line="259" w:lineRule="auto"/>
        <w:ind w:left="4514" w:firstLine="0"/>
        <w:jc w:val="left"/>
      </w:pPr>
    </w:p>
    <w:p w14:paraId="5C1438B0" w14:textId="77777777" w:rsidR="003A2782" w:rsidRDefault="003A2782" w:rsidP="003A2782">
      <w:pPr>
        <w:spacing w:after="0" w:line="259" w:lineRule="auto"/>
        <w:ind w:left="4514" w:firstLine="0"/>
        <w:jc w:val="left"/>
      </w:pPr>
    </w:p>
    <w:p w14:paraId="4D4EC2FF" w14:textId="77777777" w:rsidR="003A2782" w:rsidRDefault="003A2782" w:rsidP="003A2782">
      <w:pPr>
        <w:spacing w:after="0" w:line="259" w:lineRule="auto"/>
        <w:ind w:left="4514" w:firstLine="0"/>
        <w:jc w:val="left"/>
      </w:pPr>
    </w:p>
    <w:p w14:paraId="29556263" w14:textId="77777777" w:rsidR="003A2782" w:rsidRDefault="003A2782" w:rsidP="003A2782">
      <w:pPr>
        <w:spacing w:after="0" w:line="259" w:lineRule="auto"/>
        <w:ind w:left="4514" w:firstLine="0"/>
        <w:jc w:val="left"/>
      </w:pPr>
    </w:p>
    <w:p w14:paraId="29FA4822" w14:textId="77777777" w:rsidR="003A2782" w:rsidRDefault="003A2782" w:rsidP="003A2782">
      <w:pPr>
        <w:spacing w:after="0" w:line="259" w:lineRule="auto"/>
        <w:ind w:left="4514" w:firstLine="0"/>
        <w:jc w:val="left"/>
      </w:pPr>
    </w:p>
    <w:p w14:paraId="0C107F6E" w14:textId="77777777" w:rsidR="003A2782" w:rsidRDefault="003A2782" w:rsidP="003A2782">
      <w:pPr>
        <w:spacing w:after="0" w:line="259" w:lineRule="auto"/>
        <w:ind w:left="4514" w:firstLine="0"/>
        <w:jc w:val="left"/>
      </w:pPr>
    </w:p>
    <w:p w14:paraId="308E052F" w14:textId="77777777" w:rsidR="003A2782" w:rsidRDefault="003A2782" w:rsidP="003A2782">
      <w:pPr>
        <w:spacing w:after="0" w:line="259" w:lineRule="auto"/>
        <w:ind w:left="4514" w:firstLine="0"/>
        <w:jc w:val="left"/>
      </w:pPr>
    </w:p>
    <w:p w14:paraId="16B1837F" w14:textId="77777777" w:rsidR="003A2782" w:rsidRDefault="003A2782" w:rsidP="003A2782">
      <w:pPr>
        <w:spacing w:after="0" w:line="259" w:lineRule="auto"/>
        <w:ind w:left="4514" w:firstLine="0"/>
        <w:jc w:val="left"/>
      </w:pPr>
    </w:p>
    <w:p w14:paraId="49E5874A" w14:textId="77777777" w:rsidR="003A2782" w:rsidRDefault="003A2782" w:rsidP="003A2782">
      <w:pPr>
        <w:spacing w:after="0" w:line="259" w:lineRule="auto"/>
        <w:ind w:left="4514" w:firstLine="0"/>
        <w:jc w:val="left"/>
      </w:pPr>
    </w:p>
    <w:p w14:paraId="3498EBA7" w14:textId="77777777" w:rsidR="003A2782" w:rsidRDefault="003A2782" w:rsidP="003A2782">
      <w:pPr>
        <w:spacing w:after="0" w:line="259" w:lineRule="auto"/>
        <w:ind w:left="4514" w:firstLine="0"/>
        <w:jc w:val="left"/>
      </w:pPr>
    </w:p>
    <w:p w14:paraId="5BACF0B1" w14:textId="058403F8" w:rsidR="00CF2C57" w:rsidRDefault="003B2B57" w:rsidP="003A2782">
      <w:pPr>
        <w:spacing w:after="0" w:line="259" w:lineRule="auto"/>
        <w:ind w:left="4514" w:firstLine="0"/>
        <w:jc w:val="left"/>
      </w:pPr>
      <w:r>
        <w:rPr>
          <w:b/>
          <w:i/>
          <w:sz w:val="48"/>
        </w:rPr>
        <w:t xml:space="preserve"> </w:t>
      </w:r>
    </w:p>
    <w:p w14:paraId="149AAD4A" w14:textId="77777777" w:rsidR="00CF2C57" w:rsidRDefault="003B2B57">
      <w:pPr>
        <w:pStyle w:val="Heading1"/>
        <w:spacing w:after="3"/>
        <w:ind w:right="2485"/>
        <w:jc w:val="right"/>
      </w:pPr>
      <w:bookmarkStart w:id="27" w:name="_Toc214424"/>
      <w:r>
        <w:lastRenderedPageBreak/>
        <w:t xml:space="preserve">Section III. Bid Data Sheet </w:t>
      </w:r>
      <w:bookmarkEnd w:id="27"/>
    </w:p>
    <w:p w14:paraId="0CF6B472" w14:textId="77777777" w:rsidR="00CF2C57" w:rsidRDefault="003B2B57">
      <w:pPr>
        <w:spacing w:after="0" w:line="259" w:lineRule="auto"/>
        <w:ind w:left="0" w:firstLine="0"/>
        <w:jc w:val="left"/>
      </w:pPr>
      <w:r>
        <w:t xml:space="preserve"> </w:t>
      </w:r>
    </w:p>
    <w:p w14:paraId="6F75349B" w14:textId="77777777" w:rsidR="00CF2C57" w:rsidRDefault="003B2B57">
      <w:pPr>
        <w:spacing w:after="0" w:line="259" w:lineRule="auto"/>
        <w:ind w:left="0" w:firstLine="0"/>
        <w:jc w:val="left"/>
      </w:pPr>
      <w:r>
        <w:t xml:space="preserve"> </w:t>
      </w:r>
    </w:p>
    <w:p w14:paraId="7E700B2D" w14:textId="77777777" w:rsidR="00CF2C57" w:rsidRDefault="003B2B57">
      <w:pPr>
        <w:spacing w:after="0" w:line="259" w:lineRule="auto"/>
        <w:ind w:left="0" w:firstLine="0"/>
        <w:jc w:val="left"/>
      </w:pPr>
      <w:r>
        <w:t xml:space="preserve"> </w:t>
      </w:r>
    </w:p>
    <w:p w14:paraId="2B69BAB4" w14:textId="77777777" w:rsidR="00CF2C57" w:rsidRDefault="003B2B57">
      <w:pPr>
        <w:spacing w:after="0" w:line="259" w:lineRule="auto"/>
        <w:ind w:left="0" w:firstLine="0"/>
        <w:jc w:val="left"/>
      </w:pPr>
      <w:r>
        <w:t xml:space="preserve"> </w:t>
      </w:r>
    </w:p>
    <w:p w14:paraId="122C60E3" w14:textId="77777777" w:rsidR="00CF2C57" w:rsidRDefault="003B2B57">
      <w:pPr>
        <w:spacing w:after="0" w:line="259" w:lineRule="auto"/>
        <w:ind w:left="0" w:firstLine="0"/>
        <w:jc w:val="left"/>
      </w:pPr>
      <w:r>
        <w:t xml:space="preserve"> </w:t>
      </w:r>
    </w:p>
    <w:p w14:paraId="4B8DA19B" w14:textId="77777777" w:rsidR="00CF2C57" w:rsidRDefault="003B2B57">
      <w:pPr>
        <w:spacing w:after="0" w:line="259" w:lineRule="auto"/>
        <w:ind w:left="0" w:firstLine="0"/>
        <w:jc w:val="left"/>
      </w:pPr>
      <w:r>
        <w:t xml:space="preserve"> </w:t>
      </w:r>
    </w:p>
    <w:p w14:paraId="1EAF2485" w14:textId="77777777" w:rsidR="003A2782" w:rsidRDefault="003A2782">
      <w:pPr>
        <w:spacing w:after="0" w:line="259" w:lineRule="auto"/>
        <w:ind w:left="2981" w:firstLine="0"/>
        <w:jc w:val="left"/>
        <w:rPr>
          <w:b/>
          <w:sz w:val="48"/>
        </w:rPr>
      </w:pPr>
    </w:p>
    <w:p w14:paraId="12169AFC" w14:textId="77777777" w:rsidR="003A2782" w:rsidRDefault="003A2782">
      <w:pPr>
        <w:spacing w:after="0" w:line="259" w:lineRule="auto"/>
        <w:ind w:left="2981" w:firstLine="0"/>
        <w:jc w:val="left"/>
        <w:rPr>
          <w:b/>
          <w:sz w:val="48"/>
        </w:rPr>
      </w:pPr>
    </w:p>
    <w:p w14:paraId="46AE381F" w14:textId="77777777" w:rsidR="003A2782" w:rsidRDefault="003A2782">
      <w:pPr>
        <w:spacing w:after="0" w:line="259" w:lineRule="auto"/>
        <w:ind w:left="2981" w:firstLine="0"/>
        <w:jc w:val="left"/>
        <w:rPr>
          <w:b/>
          <w:sz w:val="48"/>
        </w:rPr>
      </w:pPr>
    </w:p>
    <w:p w14:paraId="722AF24D" w14:textId="77777777" w:rsidR="003A2782" w:rsidRDefault="003A2782">
      <w:pPr>
        <w:spacing w:after="0" w:line="259" w:lineRule="auto"/>
        <w:ind w:left="2981" w:firstLine="0"/>
        <w:jc w:val="left"/>
        <w:rPr>
          <w:b/>
          <w:sz w:val="48"/>
        </w:rPr>
      </w:pPr>
    </w:p>
    <w:p w14:paraId="7B57D10F" w14:textId="77777777" w:rsidR="003A2782" w:rsidRDefault="003A2782">
      <w:pPr>
        <w:spacing w:after="0" w:line="259" w:lineRule="auto"/>
        <w:ind w:left="2981" w:firstLine="0"/>
        <w:jc w:val="left"/>
        <w:rPr>
          <w:b/>
          <w:sz w:val="48"/>
        </w:rPr>
      </w:pPr>
    </w:p>
    <w:p w14:paraId="50A2C4E5" w14:textId="77777777" w:rsidR="003A2782" w:rsidRDefault="003A2782">
      <w:pPr>
        <w:spacing w:after="0" w:line="259" w:lineRule="auto"/>
        <w:ind w:left="2981" w:firstLine="0"/>
        <w:jc w:val="left"/>
        <w:rPr>
          <w:b/>
          <w:sz w:val="48"/>
        </w:rPr>
      </w:pPr>
    </w:p>
    <w:p w14:paraId="33B074F5" w14:textId="77777777" w:rsidR="003A2782" w:rsidRDefault="003A2782">
      <w:pPr>
        <w:spacing w:after="0" w:line="259" w:lineRule="auto"/>
        <w:ind w:left="2981" w:firstLine="0"/>
        <w:jc w:val="left"/>
        <w:rPr>
          <w:b/>
          <w:sz w:val="48"/>
        </w:rPr>
      </w:pPr>
    </w:p>
    <w:p w14:paraId="3BFA73F5" w14:textId="77777777" w:rsidR="003A2782" w:rsidRDefault="003A2782">
      <w:pPr>
        <w:spacing w:after="0" w:line="259" w:lineRule="auto"/>
        <w:ind w:left="2981" w:firstLine="0"/>
        <w:jc w:val="left"/>
        <w:rPr>
          <w:b/>
          <w:sz w:val="48"/>
        </w:rPr>
      </w:pPr>
    </w:p>
    <w:p w14:paraId="1FBB71F1" w14:textId="77777777" w:rsidR="003A2782" w:rsidRDefault="003A2782">
      <w:pPr>
        <w:spacing w:after="0" w:line="259" w:lineRule="auto"/>
        <w:ind w:left="2981" w:firstLine="0"/>
        <w:jc w:val="left"/>
        <w:rPr>
          <w:b/>
          <w:sz w:val="48"/>
        </w:rPr>
      </w:pPr>
    </w:p>
    <w:p w14:paraId="57A4B5FD" w14:textId="77777777" w:rsidR="003A2782" w:rsidRDefault="003A2782">
      <w:pPr>
        <w:spacing w:after="0" w:line="259" w:lineRule="auto"/>
        <w:ind w:left="2981" w:firstLine="0"/>
        <w:jc w:val="left"/>
        <w:rPr>
          <w:b/>
          <w:sz w:val="48"/>
        </w:rPr>
      </w:pPr>
    </w:p>
    <w:p w14:paraId="7B7C800A" w14:textId="77777777" w:rsidR="003A2782" w:rsidRDefault="003A2782">
      <w:pPr>
        <w:spacing w:after="0" w:line="259" w:lineRule="auto"/>
        <w:ind w:left="2981" w:firstLine="0"/>
        <w:jc w:val="left"/>
        <w:rPr>
          <w:b/>
          <w:sz w:val="48"/>
        </w:rPr>
      </w:pPr>
    </w:p>
    <w:p w14:paraId="72DF6544" w14:textId="77777777" w:rsidR="003A2782" w:rsidRDefault="003A2782">
      <w:pPr>
        <w:spacing w:after="0" w:line="259" w:lineRule="auto"/>
        <w:ind w:left="2981" w:firstLine="0"/>
        <w:jc w:val="left"/>
        <w:rPr>
          <w:b/>
          <w:sz w:val="48"/>
        </w:rPr>
      </w:pPr>
    </w:p>
    <w:p w14:paraId="5C32245B" w14:textId="77777777" w:rsidR="003A2782" w:rsidRDefault="003A2782">
      <w:pPr>
        <w:spacing w:after="0" w:line="259" w:lineRule="auto"/>
        <w:ind w:left="2981" w:firstLine="0"/>
        <w:jc w:val="left"/>
        <w:rPr>
          <w:b/>
          <w:sz w:val="48"/>
        </w:rPr>
      </w:pPr>
    </w:p>
    <w:p w14:paraId="296A33B9" w14:textId="77777777" w:rsidR="003A2782" w:rsidRDefault="003A2782">
      <w:pPr>
        <w:spacing w:after="0" w:line="259" w:lineRule="auto"/>
        <w:ind w:left="2981" w:firstLine="0"/>
        <w:jc w:val="left"/>
        <w:rPr>
          <w:b/>
          <w:sz w:val="48"/>
        </w:rPr>
      </w:pPr>
    </w:p>
    <w:p w14:paraId="76B59AE4" w14:textId="77777777" w:rsidR="003A2782" w:rsidRDefault="003A2782">
      <w:pPr>
        <w:spacing w:after="0" w:line="259" w:lineRule="auto"/>
        <w:ind w:left="2981" w:firstLine="0"/>
        <w:jc w:val="left"/>
        <w:rPr>
          <w:b/>
          <w:sz w:val="48"/>
        </w:rPr>
      </w:pPr>
    </w:p>
    <w:p w14:paraId="28EBCCE1" w14:textId="77777777" w:rsidR="003A2782" w:rsidRDefault="003A2782">
      <w:pPr>
        <w:spacing w:after="0" w:line="259" w:lineRule="auto"/>
        <w:ind w:left="2981" w:firstLine="0"/>
        <w:jc w:val="left"/>
        <w:rPr>
          <w:b/>
          <w:sz w:val="48"/>
        </w:rPr>
      </w:pPr>
    </w:p>
    <w:p w14:paraId="4C9857DD" w14:textId="77777777" w:rsidR="003A2782" w:rsidRDefault="003A2782">
      <w:pPr>
        <w:spacing w:after="0" w:line="259" w:lineRule="auto"/>
        <w:ind w:left="2981" w:firstLine="0"/>
        <w:jc w:val="left"/>
        <w:rPr>
          <w:b/>
          <w:sz w:val="48"/>
        </w:rPr>
      </w:pPr>
    </w:p>
    <w:p w14:paraId="52F5FE17" w14:textId="77777777" w:rsidR="003A2782" w:rsidRDefault="003A2782">
      <w:pPr>
        <w:spacing w:after="0" w:line="259" w:lineRule="auto"/>
        <w:ind w:left="2981" w:firstLine="0"/>
        <w:jc w:val="left"/>
        <w:rPr>
          <w:b/>
          <w:sz w:val="48"/>
        </w:rPr>
      </w:pPr>
    </w:p>
    <w:p w14:paraId="1BFB24F6" w14:textId="77777777" w:rsidR="003A2782" w:rsidRDefault="003A2782">
      <w:pPr>
        <w:spacing w:after="0" w:line="259" w:lineRule="auto"/>
        <w:ind w:left="2981" w:firstLine="0"/>
        <w:jc w:val="left"/>
        <w:rPr>
          <w:b/>
          <w:sz w:val="48"/>
        </w:rPr>
      </w:pPr>
    </w:p>
    <w:p w14:paraId="169F3524" w14:textId="77777777" w:rsidR="003A2782" w:rsidRDefault="003A2782">
      <w:pPr>
        <w:spacing w:after="0" w:line="259" w:lineRule="auto"/>
        <w:ind w:left="2981" w:firstLine="0"/>
        <w:jc w:val="left"/>
        <w:rPr>
          <w:b/>
          <w:sz w:val="48"/>
        </w:rPr>
      </w:pPr>
    </w:p>
    <w:p w14:paraId="137D998B" w14:textId="74C66DC8" w:rsidR="00CF2C57" w:rsidRDefault="003B2B57">
      <w:pPr>
        <w:spacing w:after="0" w:line="259" w:lineRule="auto"/>
        <w:ind w:left="2981" w:firstLine="0"/>
        <w:jc w:val="left"/>
      </w:pPr>
      <w:r>
        <w:rPr>
          <w:b/>
          <w:sz w:val="48"/>
        </w:rPr>
        <w:lastRenderedPageBreak/>
        <w:t xml:space="preserve">Bid Data Sheet </w:t>
      </w:r>
    </w:p>
    <w:tbl>
      <w:tblPr>
        <w:tblStyle w:val="TableGrid"/>
        <w:tblW w:w="10206" w:type="dxa"/>
        <w:tblInd w:w="-577" w:type="dxa"/>
        <w:tblCellMar>
          <w:top w:w="12" w:type="dxa"/>
          <w:left w:w="104" w:type="dxa"/>
          <w:right w:w="46" w:type="dxa"/>
        </w:tblCellMar>
        <w:tblLook w:val="04A0" w:firstRow="1" w:lastRow="0" w:firstColumn="1" w:lastColumn="0" w:noHBand="0" w:noVBand="1"/>
      </w:tblPr>
      <w:tblGrid>
        <w:gridCol w:w="844"/>
        <w:gridCol w:w="9398"/>
      </w:tblGrid>
      <w:tr w:rsidR="00CF2C57" w14:paraId="2CBBD80E" w14:textId="77777777" w:rsidTr="006C3100">
        <w:trPr>
          <w:trHeight w:val="572"/>
        </w:trPr>
        <w:tc>
          <w:tcPr>
            <w:tcW w:w="1311" w:type="dxa"/>
            <w:tcBorders>
              <w:top w:val="single" w:sz="8" w:space="0" w:color="000000"/>
              <w:left w:val="single" w:sz="8" w:space="0" w:color="000000"/>
              <w:bottom w:val="single" w:sz="8" w:space="0" w:color="000000"/>
              <w:right w:val="single" w:sz="8" w:space="0" w:color="000000"/>
            </w:tcBorders>
          </w:tcPr>
          <w:p w14:paraId="547821FE" w14:textId="77777777" w:rsidR="00CF2C57" w:rsidRDefault="003B2B57">
            <w:pPr>
              <w:spacing w:after="0" w:line="259" w:lineRule="auto"/>
              <w:ind w:left="0" w:firstLine="0"/>
              <w:jc w:val="center"/>
            </w:pPr>
            <w:r>
              <w:rPr>
                <w:b/>
              </w:rPr>
              <w:t xml:space="preserve">ITB Clause </w:t>
            </w:r>
          </w:p>
        </w:tc>
        <w:tc>
          <w:tcPr>
            <w:tcW w:w="8895" w:type="dxa"/>
            <w:tcBorders>
              <w:top w:val="single" w:sz="8" w:space="0" w:color="000000"/>
              <w:left w:val="single" w:sz="8" w:space="0" w:color="000000"/>
              <w:bottom w:val="single" w:sz="8" w:space="0" w:color="000000"/>
              <w:right w:val="single" w:sz="8" w:space="0" w:color="000000"/>
            </w:tcBorders>
          </w:tcPr>
          <w:p w14:paraId="1FBCE577" w14:textId="77777777" w:rsidR="00CF2C57" w:rsidRDefault="003B2B57">
            <w:pPr>
              <w:spacing w:after="0" w:line="259" w:lineRule="auto"/>
              <w:ind w:left="6" w:firstLine="0"/>
              <w:jc w:val="left"/>
            </w:pPr>
            <w:r>
              <w:rPr>
                <w:b/>
              </w:rPr>
              <w:t xml:space="preserve"> </w:t>
            </w:r>
          </w:p>
        </w:tc>
      </w:tr>
      <w:tr w:rsidR="00CF2C57" w14:paraId="0AF1D61D" w14:textId="77777777" w:rsidTr="006C3100">
        <w:trPr>
          <w:trHeight w:val="1677"/>
        </w:trPr>
        <w:tc>
          <w:tcPr>
            <w:tcW w:w="1311" w:type="dxa"/>
            <w:tcBorders>
              <w:top w:val="single" w:sz="8" w:space="0" w:color="000000"/>
              <w:left w:val="single" w:sz="8" w:space="0" w:color="000000"/>
              <w:bottom w:val="single" w:sz="8" w:space="0" w:color="000000"/>
              <w:right w:val="single" w:sz="8" w:space="0" w:color="000000"/>
            </w:tcBorders>
          </w:tcPr>
          <w:p w14:paraId="3D5C520D" w14:textId="77777777" w:rsidR="00CF2C57" w:rsidRDefault="003B2B57">
            <w:pPr>
              <w:spacing w:after="0" w:line="259" w:lineRule="auto"/>
              <w:ind w:left="0" w:right="54" w:firstLine="0"/>
              <w:jc w:val="center"/>
            </w:pPr>
            <w:r>
              <w:t xml:space="preserve">5.3 </w:t>
            </w:r>
          </w:p>
        </w:tc>
        <w:tc>
          <w:tcPr>
            <w:tcW w:w="8895" w:type="dxa"/>
            <w:tcBorders>
              <w:top w:val="single" w:sz="8" w:space="0" w:color="000000"/>
              <w:left w:val="single" w:sz="8" w:space="0" w:color="000000"/>
              <w:bottom w:val="single" w:sz="8" w:space="0" w:color="000000"/>
              <w:right w:val="single" w:sz="8" w:space="0" w:color="000000"/>
            </w:tcBorders>
          </w:tcPr>
          <w:p w14:paraId="19C482B5" w14:textId="77777777" w:rsidR="00CF2C57" w:rsidRDefault="003B2B57">
            <w:pPr>
              <w:spacing w:after="0" w:line="259" w:lineRule="auto"/>
              <w:ind w:left="6" w:firstLine="0"/>
              <w:jc w:val="left"/>
            </w:pPr>
            <w:r>
              <w:t xml:space="preserve">For this purpose, contracts similar to the Project shall be: </w:t>
            </w:r>
          </w:p>
          <w:p w14:paraId="22D72642" w14:textId="77777777" w:rsidR="00CF2C57" w:rsidRDefault="003B2B57">
            <w:pPr>
              <w:spacing w:after="0" w:line="259" w:lineRule="auto"/>
              <w:ind w:left="6" w:firstLine="0"/>
              <w:jc w:val="left"/>
            </w:pPr>
            <w:r>
              <w:t xml:space="preserve"> </w:t>
            </w:r>
          </w:p>
          <w:p w14:paraId="32E376E9" w14:textId="1090B04B" w:rsidR="00CF2C57" w:rsidRPr="00FF34D6" w:rsidRDefault="00FF34D6">
            <w:pPr>
              <w:numPr>
                <w:ilvl w:val="0"/>
                <w:numId w:val="6"/>
              </w:numPr>
              <w:spacing w:after="0" w:line="259" w:lineRule="auto"/>
              <w:ind w:hanging="424"/>
              <w:jc w:val="left"/>
              <w:rPr>
                <w:b/>
                <w:bCs/>
                <w:i/>
                <w:iCs/>
                <w:color w:val="auto"/>
              </w:rPr>
            </w:pPr>
            <w:r w:rsidRPr="00FF34D6">
              <w:rPr>
                <w:b/>
                <w:bCs/>
                <w:i/>
                <w:iCs/>
                <w:color w:val="auto"/>
              </w:rPr>
              <w:t>Purchase of Medical Supplies and Tools</w:t>
            </w:r>
          </w:p>
          <w:p w14:paraId="5B55A6AE" w14:textId="77777777" w:rsidR="00CF2C57" w:rsidRDefault="003B2B57">
            <w:pPr>
              <w:spacing w:after="0" w:line="259" w:lineRule="auto"/>
              <w:ind w:left="367" w:firstLine="0"/>
              <w:jc w:val="left"/>
            </w:pPr>
            <w:r>
              <w:t xml:space="preserve"> </w:t>
            </w:r>
          </w:p>
          <w:p w14:paraId="7FE83979" w14:textId="77777777" w:rsidR="00CF2C57" w:rsidRDefault="003B2B57">
            <w:pPr>
              <w:numPr>
                <w:ilvl w:val="0"/>
                <w:numId w:val="6"/>
              </w:numPr>
              <w:spacing w:after="0" w:line="259" w:lineRule="auto"/>
              <w:ind w:hanging="424"/>
              <w:jc w:val="left"/>
            </w:pPr>
            <w:r>
              <w:t xml:space="preserve">completed within two (2) years prior to the deadline for the submission and receipt of bids.  </w:t>
            </w:r>
          </w:p>
        </w:tc>
      </w:tr>
      <w:tr w:rsidR="00CF2C57" w14:paraId="7FE37E73" w14:textId="77777777" w:rsidTr="006C3100">
        <w:trPr>
          <w:trHeight w:val="560"/>
        </w:trPr>
        <w:tc>
          <w:tcPr>
            <w:tcW w:w="1311" w:type="dxa"/>
            <w:tcBorders>
              <w:top w:val="single" w:sz="8" w:space="0" w:color="000000"/>
              <w:left w:val="single" w:sz="8" w:space="0" w:color="000000"/>
              <w:bottom w:val="single" w:sz="8" w:space="0" w:color="000000"/>
              <w:right w:val="single" w:sz="8" w:space="0" w:color="000000"/>
            </w:tcBorders>
          </w:tcPr>
          <w:p w14:paraId="7AAFD373" w14:textId="77777777" w:rsidR="00CF2C57" w:rsidRDefault="003B2B57">
            <w:pPr>
              <w:spacing w:after="0" w:line="259" w:lineRule="auto"/>
              <w:ind w:left="0" w:right="54" w:firstLine="0"/>
              <w:jc w:val="center"/>
            </w:pPr>
            <w:r>
              <w:t xml:space="preserve">7.1 </w:t>
            </w:r>
          </w:p>
        </w:tc>
        <w:tc>
          <w:tcPr>
            <w:tcW w:w="8895" w:type="dxa"/>
            <w:tcBorders>
              <w:top w:val="single" w:sz="8" w:space="0" w:color="000000"/>
              <w:left w:val="single" w:sz="8" w:space="0" w:color="000000"/>
              <w:bottom w:val="single" w:sz="8" w:space="0" w:color="000000"/>
              <w:right w:val="single" w:sz="8" w:space="0" w:color="000000"/>
            </w:tcBorders>
          </w:tcPr>
          <w:p w14:paraId="464FD677" w14:textId="77777777" w:rsidR="00CF2C57" w:rsidRDefault="003B2B57">
            <w:pPr>
              <w:spacing w:after="0" w:line="259" w:lineRule="auto"/>
              <w:ind w:left="6" w:firstLine="0"/>
              <w:jc w:val="left"/>
            </w:pPr>
            <w:r>
              <w:t xml:space="preserve">Subcontracting is not allowed. </w:t>
            </w:r>
          </w:p>
        </w:tc>
      </w:tr>
      <w:tr w:rsidR="00CF2C57" w14:paraId="3DD8DBBC" w14:textId="77777777" w:rsidTr="006C3100">
        <w:trPr>
          <w:trHeight w:val="813"/>
        </w:trPr>
        <w:tc>
          <w:tcPr>
            <w:tcW w:w="1311" w:type="dxa"/>
            <w:tcBorders>
              <w:top w:val="single" w:sz="8" w:space="0" w:color="000000"/>
              <w:left w:val="single" w:sz="8" w:space="0" w:color="000000"/>
              <w:bottom w:val="single" w:sz="8" w:space="0" w:color="000000"/>
              <w:right w:val="single" w:sz="8" w:space="0" w:color="000000"/>
            </w:tcBorders>
          </w:tcPr>
          <w:p w14:paraId="5576FF35" w14:textId="77777777" w:rsidR="00CF2C57" w:rsidRDefault="003B2B57">
            <w:pPr>
              <w:spacing w:after="0" w:line="259" w:lineRule="auto"/>
              <w:ind w:left="0" w:right="58" w:firstLine="0"/>
              <w:jc w:val="center"/>
            </w:pPr>
            <w:r>
              <w:t xml:space="preserve">12 </w:t>
            </w:r>
          </w:p>
        </w:tc>
        <w:tc>
          <w:tcPr>
            <w:tcW w:w="8895" w:type="dxa"/>
            <w:tcBorders>
              <w:top w:val="single" w:sz="8" w:space="0" w:color="000000"/>
              <w:left w:val="single" w:sz="8" w:space="0" w:color="000000"/>
              <w:bottom w:val="single" w:sz="8" w:space="0" w:color="000000"/>
              <w:right w:val="single" w:sz="8" w:space="0" w:color="000000"/>
            </w:tcBorders>
          </w:tcPr>
          <w:p w14:paraId="512970CA" w14:textId="43F8B411" w:rsidR="00CF2C57" w:rsidRDefault="003B2B57">
            <w:pPr>
              <w:spacing w:after="0" w:line="259" w:lineRule="auto"/>
              <w:ind w:left="6" w:firstLine="0"/>
            </w:pPr>
            <w:r>
              <w:t xml:space="preserve">The price of the Goods shall be quoted </w:t>
            </w:r>
            <w:r w:rsidRPr="00FF34D6">
              <w:rPr>
                <w:i/>
                <w:color w:val="auto"/>
              </w:rPr>
              <w:t>DDP</w:t>
            </w:r>
            <w:r w:rsidR="000E5E56" w:rsidRPr="00FF34D6">
              <w:rPr>
                <w:i/>
                <w:color w:val="auto"/>
              </w:rPr>
              <w:t xml:space="preserve"> </w:t>
            </w:r>
            <w:r w:rsidR="000E5E56" w:rsidRPr="00FF34D6">
              <w:rPr>
                <w:b/>
                <w:bCs/>
                <w:i/>
                <w:color w:val="auto"/>
              </w:rPr>
              <w:t xml:space="preserve">Brgy. </w:t>
            </w:r>
            <w:r w:rsidR="00FF34D6" w:rsidRPr="00FF34D6">
              <w:rPr>
                <w:b/>
                <w:bCs/>
                <w:i/>
                <w:color w:val="auto"/>
              </w:rPr>
              <w:t>Hibod-Hibod</w:t>
            </w:r>
            <w:r w:rsidR="000E5E56" w:rsidRPr="00FF34D6">
              <w:rPr>
                <w:b/>
                <w:bCs/>
                <w:i/>
                <w:color w:val="auto"/>
              </w:rPr>
              <w:t>,</w:t>
            </w:r>
            <w:r w:rsidR="00FF34D6" w:rsidRPr="00FF34D6">
              <w:rPr>
                <w:b/>
                <w:bCs/>
                <w:i/>
                <w:color w:val="auto"/>
              </w:rPr>
              <w:t xml:space="preserve"> Sogod,</w:t>
            </w:r>
            <w:r w:rsidR="000E5E56" w:rsidRPr="00FF34D6">
              <w:rPr>
                <w:b/>
                <w:bCs/>
                <w:i/>
                <w:color w:val="auto"/>
              </w:rPr>
              <w:t xml:space="preserve"> Southern Leyte</w:t>
            </w:r>
            <w:r w:rsidRPr="00FF34D6">
              <w:rPr>
                <w:i/>
                <w:color w:val="auto"/>
              </w:rPr>
              <w:t xml:space="preserve"> </w:t>
            </w:r>
            <w:r>
              <w:t>or the applicable International Commercial Terms (INCOTERMS) for this Project.</w:t>
            </w:r>
            <w:r>
              <w:rPr>
                <w:i/>
              </w:rPr>
              <w:t xml:space="preserve"> </w:t>
            </w:r>
          </w:p>
        </w:tc>
      </w:tr>
      <w:tr w:rsidR="00CF2C57" w14:paraId="18A81783" w14:textId="77777777" w:rsidTr="006C3100">
        <w:trPr>
          <w:trHeight w:val="3224"/>
        </w:trPr>
        <w:tc>
          <w:tcPr>
            <w:tcW w:w="1311" w:type="dxa"/>
            <w:tcBorders>
              <w:top w:val="single" w:sz="8" w:space="0" w:color="000000"/>
              <w:left w:val="single" w:sz="8" w:space="0" w:color="000000"/>
              <w:bottom w:val="single" w:sz="8" w:space="0" w:color="000000"/>
              <w:right w:val="single" w:sz="8" w:space="0" w:color="000000"/>
            </w:tcBorders>
          </w:tcPr>
          <w:p w14:paraId="437299C8" w14:textId="77777777" w:rsidR="00CF2C57" w:rsidRDefault="003B2B57">
            <w:pPr>
              <w:spacing w:after="492" w:line="259" w:lineRule="auto"/>
              <w:ind w:left="0" w:right="54" w:firstLine="0"/>
              <w:jc w:val="center"/>
            </w:pPr>
            <w:r>
              <w:t xml:space="preserve">14.1 </w:t>
            </w:r>
          </w:p>
          <w:p w14:paraId="1E82695F" w14:textId="77777777" w:rsidR="00CF2C57" w:rsidRDefault="003B2B57">
            <w:pPr>
              <w:spacing w:after="1044" w:line="259" w:lineRule="auto"/>
              <w:ind w:left="2" w:firstLine="0"/>
              <w:jc w:val="center"/>
            </w:pPr>
            <w:r>
              <w:t xml:space="preserve"> </w:t>
            </w:r>
          </w:p>
          <w:p w14:paraId="0C112194" w14:textId="77777777" w:rsidR="00CF2C57" w:rsidRDefault="003B2B57">
            <w:pPr>
              <w:spacing w:after="0" w:line="259" w:lineRule="auto"/>
              <w:ind w:left="2" w:firstLine="0"/>
              <w:jc w:val="center"/>
            </w:pPr>
            <w:r>
              <w:t xml:space="preserve"> </w:t>
            </w:r>
          </w:p>
        </w:tc>
        <w:tc>
          <w:tcPr>
            <w:tcW w:w="8895" w:type="dxa"/>
            <w:tcBorders>
              <w:top w:val="single" w:sz="8" w:space="0" w:color="000000"/>
              <w:left w:val="single" w:sz="8" w:space="0" w:color="000000"/>
              <w:bottom w:val="single" w:sz="8" w:space="0" w:color="000000"/>
              <w:right w:val="single" w:sz="8" w:space="0" w:color="000000"/>
            </w:tcBorders>
          </w:tcPr>
          <w:p w14:paraId="0841E9DC" w14:textId="77777777" w:rsidR="00CF2C57" w:rsidRDefault="003B2B57">
            <w:pPr>
              <w:spacing w:after="243" w:line="238" w:lineRule="auto"/>
              <w:ind w:left="6" w:firstLine="0"/>
            </w:pPr>
            <w:r>
              <w:t xml:space="preserve">The bid security shall be in the form of a Bid Securing Declaration, or any of the following forms and amounts:  </w:t>
            </w:r>
          </w:p>
          <w:p w14:paraId="63B54E26" w14:textId="3753B1BE" w:rsidR="00CF2C57" w:rsidRDefault="003B2B57">
            <w:pPr>
              <w:numPr>
                <w:ilvl w:val="0"/>
                <w:numId w:val="7"/>
              </w:numPr>
              <w:spacing w:after="0" w:line="238" w:lineRule="auto"/>
              <w:ind w:right="58" w:hanging="360"/>
            </w:pPr>
            <w:r>
              <w:t xml:space="preserve">The amount of not less than </w:t>
            </w:r>
            <w:r w:rsidR="000B165B" w:rsidRPr="000B165B">
              <w:rPr>
                <w:b/>
                <w:bCs/>
                <w:i/>
                <w:color w:val="auto"/>
              </w:rPr>
              <w:t xml:space="preserve">Forty-Two Thousand Seven Hundred Forty-Six </w:t>
            </w:r>
            <w:r w:rsidRPr="000B165B">
              <w:rPr>
                <w:b/>
                <w:bCs/>
                <w:i/>
                <w:color w:val="auto"/>
              </w:rPr>
              <w:t xml:space="preserve">Pesos (PhP </w:t>
            </w:r>
            <w:r w:rsidR="000B165B" w:rsidRPr="000B165B">
              <w:rPr>
                <w:b/>
                <w:bCs/>
                <w:i/>
                <w:color w:val="auto"/>
              </w:rPr>
              <w:t>42,746</w:t>
            </w:r>
            <w:r w:rsidRPr="000B165B">
              <w:rPr>
                <w:b/>
                <w:bCs/>
                <w:i/>
                <w:color w:val="auto"/>
              </w:rPr>
              <w:t>.</w:t>
            </w:r>
            <w:r w:rsidR="000B165B" w:rsidRPr="000B165B">
              <w:rPr>
                <w:b/>
                <w:bCs/>
                <w:i/>
                <w:color w:val="auto"/>
              </w:rPr>
              <w:t>00</w:t>
            </w:r>
            <w:r w:rsidRPr="000B165B">
              <w:rPr>
                <w:b/>
                <w:bCs/>
                <w:i/>
                <w:color w:val="auto"/>
              </w:rPr>
              <w:t>)</w:t>
            </w:r>
            <w:r w:rsidRPr="000B165B">
              <w:rPr>
                <w:i/>
                <w:color w:val="auto"/>
              </w:rPr>
              <w:t xml:space="preserve"> </w:t>
            </w:r>
            <w:r>
              <w:rPr>
                <w:i/>
              </w:rPr>
              <w:t>or two percent (2%) of ABC</w:t>
            </w:r>
            <w:r>
              <w:t xml:space="preserve">, if bid security is in cash, cashier’s/manager’s check, bank draft/guarantee or irrevocable letter of </w:t>
            </w:r>
          </w:p>
          <w:p w14:paraId="3D83EE9B" w14:textId="77777777" w:rsidR="00CF2C57" w:rsidRDefault="003B2B57">
            <w:pPr>
              <w:spacing w:after="219" w:line="259" w:lineRule="auto"/>
              <w:ind w:left="727" w:firstLine="0"/>
              <w:jc w:val="left"/>
            </w:pPr>
            <w:r>
              <w:t xml:space="preserve">credit; or   </w:t>
            </w:r>
          </w:p>
          <w:p w14:paraId="0965923E" w14:textId="61501A87" w:rsidR="00CF2C57" w:rsidRDefault="003B2B57">
            <w:pPr>
              <w:numPr>
                <w:ilvl w:val="0"/>
                <w:numId w:val="7"/>
              </w:numPr>
              <w:spacing w:after="0" w:line="259" w:lineRule="auto"/>
              <w:ind w:right="58" w:hanging="360"/>
            </w:pPr>
            <w:r>
              <w:t xml:space="preserve">The amount of not less than </w:t>
            </w:r>
            <w:r w:rsidR="000B165B" w:rsidRPr="000B165B">
              <w:rPr>
                <w:b/>
                <w:bCs/>
                <w:i/>
                <w:iCs/>
                <w:color w:val="auto"/>
              </w:rPr>
              <w:t>One Hundred Six Thousand Eight Hundred Sixty-Five</w:t>
            </w:r>
            <w:r w:rsidRPr="000B165B">
              <w:rPr>
                <w:b/>
                <w:bCs/>
                <w:i/>
                <w:color w:val="auto"/>
              </w:rPr>
              <w:t xml:space="preserve"> Pesos (PhP </w:t>
            </w:r>
            <w:r w:rsidR="000B165B" w:rsidRPr="000B165B">
              <w:rPr>
                <w:b/>
                <w:bCs/>
                <w:i/>
                <w:color w:val="auto"/>
              </w:rPr>
              <w:t>106,865.00</w:t>
            </w:r>
            <w:r w:rsidRPr="000B165B">
              <w:rPr>
                <w:b/>
                <w:bCs/>
                <w:i/>
                <w:color w:val="auto"/>
              </w:rPr>
              <w:t>)</w:t>
            </w:r>
            <w:r w:rsidRPr="000B165B">
              <w:rPr>
                <w:i/>
                <w:color w:val="auto"/>
              </w:rPr>
              <w:t xml:space="preserve"> or fiv</w:t>
            </w:r>
            <w:r>
              <w:rPr>
                <w:i/>
              </w:rPr>
              <w:t>e percent (5%) of ABC</w:t>
            </w:r>
            <w:r>
              <w:t xml:space="preserve"> if bid security is in Surety Bond. </w:t>
            </w:r>
          </w:p>
        </w:tc>
      </w:tr>
      <w:tr w:rsidR="00CF2C57" w14:paraId="38C8FC15" w14:textId="77777777" w:rsidTr="006C3100">
        <w:trPr>
          <w:trHeight w:val="335"/>
        </w:trPr>
        <w:tc>
          <w:tcPr>
            <w:tcW w:w="1311" w:type="dxa"/>
            <w:tcBorders>
              <w:top w:val="single" w:sz="8" w:space="0" w:color="000000"/>
              <w:left w:val="single" w:sz="8" w:space="0" w:color="000000"/>
              <w:bottom w:val="single" w:sz="8" w:space="0" w:color="000000"/>
              <w:right w:val="single" w:sz="8" w:space="0" w:color="000000"/>
            </w:tcBorders>
          </w:tcPr>
          <w:p w14:paraId="039ABEE8" w14:textId="77777777" w:rsidR="00CF2C57" w:rsidRDefault="003B2B57">
            <w:pPr>
              <w:spacing w:after="0" w:line="259" w:lineRule="auto"/>
              <w:ind w:left="0" w:right="54" w:firstLine="0"/>
              <w:jc w:val="center"/>
            </w:pPr>
            <w:r>
              <w:t>19.3</w:t>
            </w:r>
            <w:r>
              <w:rPr>
                <w:i/>
              </w:rPr>
              <w:t xml:space="preserve"> </w:t>
            </w:r>
          </w:p>
        </w:tc>
        <w:tc>
          <w:tcPr>
            <w:tcW w:w="8895" w:type="dxa"/>
            <w:tcBorders>
              <w:top w:val="single" w:sz="8" w:space="0" w:color="000000"/>
              <w:left w:val="single" w:sz="8" w:space="0" w:color="000000"/>
              <w:bottom w:val="single" w:sz="3" w:space="0" w:color="000000"/>
              <w:right w:val="single" w:sz="8" w:space="0" w:color="000000"/>
            </w:tcBorders>
          </w:tcPr>
          <w:p w14:paraId="37877794" w14:textId="77777777" w:rsidR="006C3100" w:rsidRDefault="003B2B57">
            <w:pPr>
              <w:spacing w:after="18" w:line="259" w:lineRule="auto"/>
              <w:ind w:left="6" w:firstLine="0"/>
              <w:jc w:val="left"/>
            </w:pPr>
            <w:r>
              <w:rPr>
                <w:i/>
                <w:sz w:val="12"/>
              </w:rPr>
              <w:t xml:space="preserve"> </w:t>
            </w:r>
          </w:p>
          <w:tbl>
            <w:tblPr>
              <w:tblW w:w="8535" w:type="dxa"/>
              <w:tblInd w:w="704" w:type="dxa"/>
              <w:tblLook w:val="04A0" w:firstRow="1" w:lastRow="0" w:firstColumn="1" w:lastColumn="0" w:noHBand="0" w:noVBand="1"/>
            </w:tblPr>
            <w:tblGrid>
              <w:gridCol w:w="696"/>
              <w:gridCol w:w="6099"/>
              <w:gridCol w:w="802"/>
              <w:gridCol w:w="937"/>
            </w:tblGrid>
            <w:tr w:rsidR="00A10138" w:rsidRPr="00EC2E95" w14:paraId="5129CE79" w14:textId="77777777" w:rsidTr="002C608B">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14:paraId="6F4BEFD5" w14:textId="77777777" w:rsidR="00A10138" w:rsidRPr="00EC2E95" w:rsidRDefault="00A10138" w:rsidP="00A10138">
                  <w:pPr>
                    <w:spacing w:after="0" w:line="240" w:lineRule="auto"/>
                    <w:ind w:left="0" w:firstLine="0"/>
                    <w:jc w:val="center"/>
                    <w:rPr>
                      <w:sz w:val="22"/>
                    </w:rPr>
                  </w:pPr>
                  <w:r w:rsidRPr="00EC2E95">
                    <w:rPr>
                      <w:sz w:val="22"/>
                    </w:rPr>
                    <w:t>No.</w:t>
                  </w:r>
                </w:p>
              </w:tc>
              <w:tc>
                <w:tcPr>
                  <w:tcW w:w="6100"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4F3CB5BD" w14:textId="77777777" w:rsidR="00A10138" w:rsidRPr="00EC2E95" w:rsidRDefault="00A10138" w:rsidP="00A10138">
                  <w:pPr>
                    <w:spacing w:after="0" w:line="240" w:lineRule="auto"/>
                    <w:ind w:left="0" w:firstLine="0"/>
                    <w:jc w:val="center"/>
                    <w:rPr>
                      <w:sz w:val="22"/>
                    </w:rPr>
                  </w:pPr>
                  <w:r w:rsidRPr="00EC2E95">
                    <w:rPr>
                      <w:sz w:val="22"/>
                    </w:rPr>
                    <w:t>Description</w:t>
                  </w:r>
                </w:p>
              </w:tc>
              <w:tc>
                <w:tcPr>
                  <w:tcW w:w="802"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6714FB22" w14:textId="77777777" w:rsidR="00A10138" w:rsidRPr="00EC2E95" w:rsidRDefault="00A10138" w:rsidP="00A10138">
                  <w:pPr>
                    <w:spacing w:after="0" w:line="240" w:lineRule="auto"/>
                    <w:ind w:left="0" w:firstLine="0"/>
                    <w:jc w:val="center"/>
                    <w:rPr>
                      <w:sz w:val="22"/>
                    </w:rPr>
                  </w:pPr>
                  <w:r w:rsidRPr="00EC2E95">
                    <w:rPr>
                      <w:sz w:val="22"/>
                    </w:rPr>
                    <w:t>Qty</w:t>
                  </w:r>
                </w:p>
              </w:tc>
              <w:tc>
                <w:tcPr>
                  <w:tcW w:w="937"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2AF341A3" w14:textId="77777777" w:rsidR="00A10138" w:rsidRPr="00EC2E95" w:rsidRDefault="00A10138" w:rsidP="00A10138">
                  <w:pPr>
                    <w:spacing w:after="0" w:line="240" w:lineRule="auto"/>
                    <w:ind w:left="0" w:firstLine="0"/>
                    <w:jc w:val="center"/>
                    <w:rPr>
                      <w:sz w:val="22"/>
                    </w:rPr>
                  </w:pPr>
                  <w:r w:rsidRPr="00EC2E95">
                    <w:rPr>
                      <w:sz w:val="22"/>
                    </w:rPr>
                    <w:t>Unit</w:t>
                  </w:r>
                </w:p>
              </w:tc>
            </w:tr>
            <w:tr w:rsidR="00A10138" w:rsidRPr="00EC2E95" w14:paraId="611718E9"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BE2E401"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w:t>
                  </w:r>
                </w:p>
              </w:tc>
              <w:tc>
                <w:tcPr>
                  <w:tcW w:w="6100" w:type="dxa"/>
                  <w:tcBorders>
                    <w:top w:val="nil"/>
                    <w:left w:val="nil"/>
                    <w:bottom w:val="single" w:sz="4" w:space="0" w:color="auto"/>
                    <w:right w:val="single" w:sz="4" w:space="0" w:color="auto"/>
                  </w:tcBorders>
                  <w:shd w:val="clear" w:color="auto" w:fill="auto"/>
                  <w:noWrap/>
                  <w:vAlign w:val="bottom"/>
                  <w:hideMark/>
                </w:tcPr>
                <w:p w14:paraId="5A51D15B"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Nitrile Gloves Non-Sterille Clean Gloves</w:t>
                  </w:r>
                </w:p>
              </w:tc>
              <w:tc>
                <w:tcPr>
                  <w:tcW w:w="802" w:type="dxa"/>
                  <w:tcBorders>
                    <w:top w:val="nil"/>
                    <w:left w:val="nil"/>
                    <w:bottom w:val="single" w:sz="4" w:space="0" w:color="auto"/>
                    <w:right w:val="single" w:sz="4" w:space="0" w:color="auto"/>
                  </w:tcBorders>
                  <w:shd w:val="clear" w:color="auto" w:fill="auto"/>
                  <w:noWrap/>
                  <w:vAlign w:val="bottom"/>
                  <w:hideMark/>
                </w:tcPr>
                <w:p w14:paraId="0FD9657B"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100</w:t>
                  </w:r>
                </w:p>
              </w:tc>
              <w:tc>
                <w:tcPr>
                  <w:tcW w:w="937" w:type="dxa"/>
                  <w:tcBorders>
                    <w:top w:val="nil"/>
                    <w:left w:val="nil"/>
                    <w:bottom w:val="single" w:sz="4" w:space="0" w:color="auto"/>
                    <w:right w:val="single" w:sz="4" w:space="0" w:color="auto"/>
                  </w:tcBorders>
                  <w:shd w:val="clear" w:color="auto" w:fill="auto"/>
                  <w:noWrap/>
                  <w:vAlign w:val="center"/>
                  <w:hideMark/>
                </w:tcPr>
                <w:p w14:paraId="2216D5DC"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3AD6FCD0"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E238121"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w:t>
                  </w:r>
                </w:p>
              </w:tc>
              <w:tc>
                <w:tcPr>
                  <w:tcW w:w="6100" w:type="dxa"/>
                  <w:tcBorders>
                    <w:top w:val="nil"/>
                    <w:left w:val="nil"/>
                    <w:bottom w:val="single" w:sz="4" w:space="0" w:color="auto"/>
                    <w:right w:val="single" w:sz="4" w:space="0" w:color="auto"/>
                  </w:tcBorders>
                  <w:shd w:val="clear" w:color="auto" w:fill="auto"/>
                  <w:noWrap/>
                  <w:vAlign w:val="bottom"/>
                  <w:hideMark/>
                </w:tcPr>
                <w:p w14:paraId="431DAAB3"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Latex single-use gloves for clinical care (100pcs/box)</w:t>
                  </w:r>
                </w:p>
              </w:tc>
              <w:tc>
                <w:tcPr>
                  <w:tcW w:w="802" w:type="dxa"/>
                  <w:tcBorders>
                    <w:top w:val="nil"/>
                    <w:left w:val="nil"/>
                    <w:bottom w:val="single" w:sz="4" w:space="0" w:color="auto"/>
                    <w:right w:val="single" w:sz="4" w:space="0" w:color="auto"/>
                  </w:tcBorders>
                  <w:shd w:val="clear" w:color="auto" w:fill="auto"/>
                  <w:noWrap/>
                  <w:vAlign w:val="bottom"/>
                  <w:hideMark/>
                </w:tcPr>
                <w:p w14:paraId="642A7B7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100</w:t>
                  </w:r>
                </w:p>
              </w:tc>
              <w:tc>
                <w:tcPr>
                  <w:tcW w:w="937" w:type="dxa"/>
                  <w:tcBorders>
                    <w:top w:val="nil"/>
                    <w:left w:val="nil"/>
                    <w:bottom w:val="single" w:sz="4" w:space="0" w:color="auto"/>
                    <w:right w:val="single" w:sz="4" w:space="0" w:color="auto"/>
                  </w:tcBorders>
                  <w:shd w:val="clear" w:color="auto" w:fill="auto"/>
                  <w:noWrap/>
                  <w:vAlign w:val="center"/>
                  <w:hideMark/>
                </w:tcPr>
                <w:p w14:paraId="4CCEF698"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68F10283"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4AD7800"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w:t>
                  </w:r>
                </w:p>
              </w:tc>
              <w:tc>
                <w:tcPr>
                  <w:tcW w:w="6100" w:type="dxa"/>
                  <w:tcBorders>
                    <w:top w:val="nil"/>
                    <w:left w:val="nil"/>
                    <w:bottom w:val="single" w:sz="4" w:space="0" w:color="auto"/>
                    <w:right w:val="single" w:sz="4" w:space="0" w:color="auto"/>
                  </w:tcBorders>
                  <w:shd w:val="clear" w:color="auto" w:fill="auto"/>
                  <w:noWrap/>
                  <w:vAlign w:val="bottom"/>
                  <w:hideMark/>
                </w:tcPr>
                <w:p w14:paraId="6DE179EE"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Hair covers (100 pcs/box)</w:t>
                  </w:r>
                </w:p>
              </w:tc>
              <w:tc>
                <w:tcPr>
                  <w:tcW w:w="802" w:type="dxa"/>
                  <w:tcBorders>
                    <w:top w:val="nil"/>
                    <w:left w:val="nil"/>
                    <w:bottom w:val="single" w:sz="4" w:space="0" w:color="auto"/>
                    <w:right w:val="single" w:sz="4" w:space="0" w:color="auto"/>
                  </w:tcBorders>
                  <w:shd w:val="clear" w:color="auto" w:fill="auto"/>
                  <w:noWrap/>
                  <w:vAlign w:val="bottom"/>
                  <w:hideMark/>
                </w:tcPr>
                <w:p w14:paraId="7E0F88CF"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100</w:t>
                  </w:r>
                </w:p>
              </w:tc>
              <w:tc>
                <w:tcPr>
                  <w:tcW w:w="937" w:type="dxa"/>
                  <w:tcBorders>
                    <w:top w:val="nil"/>
                    <w:left w:val="nil"/>
                    <w:bottom w:val="single" w:sz="4" w:space="0" w:color="auto"/>
                    <w:right w:val="single" w:sz="4" w:space="0" w:color="auto"/>
                  </w:tcBorders>
                  <w:shd w:val="clear" w:color="auto" w:fill="auto"/>
                  <w:noWrap/>
                  <w:vAlign w:val="center"/>
                  <w:hideMark/>
                </w:tcPr>
                <w:p w14:paraId="35005606"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6519B62B"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0FA4FB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4</w:t>
                  </w:r>
                </w:p>
              </w:tc>
              <w:tc>
                <w:tcPr>
                  <w:tcW w:w="6100" w:type="dxa"/>
                  <w:tcBorders>
                    <w:top w:val="nil"/>
                    <w:left w:val="nil"/>
                    <w:bottom w:val="single" w:sz="4" w:space="0" w:color="auto"/>
                    <w:right w:val="single" w:sz="4" w:space="0" w:color="auto"/>
                  </w:tcBorders>
                  <w:shd w:val="clear" w:color="auto" w:fill="auto"/>
                  <w:noWrap/>
                  <w:vAlign w:val="bottom"/>
                  <w:hideMark/>
                </w:tcPr>
                <w:p w14:paraId="1DD1813E"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N95 Mask (Medical Grade)</w:t>
                  </w:r>
                </w:p>
              </w:tc>
              <w:tc>
                <w:tcPr>
                  <w:tcW w:w="802" w:type="dxa"/>
                  <w:tcBorders>
                    <w:top w:val="nil"/>
                    <w:left w:val="nil"/>
                    <w:bottom w:val="single" w:sz="4" w:space="0" w:color="auto"/>
                    <w:right w:val="single" w:sz="4" w:space="0" w:color="auto"/>
                  </w:tcBorders>
                  <w:shd w:val="clear" w:color="auto" w:fill="auto"/>
                  <w:noWrap/>
                  <w:vAlign w:val="bottom"/>
                  <w:hideMark/>
                </w:tcPr>
                <w:p w14:paraId="0957E5DE"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100</w:t>
                  </w:r>
                </w:p>
              </w:tc>
              <w:tc>
                <w:tcPr>
                  <w:tcW w:w="937" w:type="dxa"/>
                  <w:tcBorders>
                    <w:top w:val="nil"/>
                    <w:left w:val="nil"/>
                    <w:bottom w:val="single" w:sz="4" w:space="0" w:color="auto"/>
                    <w:right w:val="single" w:sz="4" w:space="0" w:color="auto"/>
                  </w:tcBorders>
                  <w:shd w:val="clear" w:color="auto" w:fill="auto"/>
                  <w:noWrap/>
                  <w:vAlign w:val="center"/>
                  <w:hideMark/>
                </w:tcPr>
                <w:p w14:paraId="0C1A396D"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4D3555F0"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66E6E38"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5</w:t>
                  </w:r>
                </w:p>
              </w:tc>
              <w:tc>
                <w:tcPr>
                  <w:tcW w:w="6100" w:type="dxa"/>
                  <w:tcBorders>
                    <w:top w:val="nil"/>
                    <w:left w:val="nil"/>
                    <w:bottom w:val="single" w:sz="4" w:space="0" w:color="auto"/>
                    <w:right w:val="single" w:sz="4" w:space="0" w:color="auto"/>
                  </w:tcBorders>
                  <w:shd w:val="clear" w:color="auto" w:fill="auto"/>
                  <w:noWrap/>
                  <w:vAlign w:val="bottom"/>
                  <w:hideMark/>
                </w:tcPr>
                <w:p w14:paraId="75872D5D"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3 Ply Disposable Surgical Mask (100 pcs/box)</w:t>
                  </w:r>
                </w:p>
              </w:tc>
              <w:tc>
                <w:tcPr>
                  <w:tcW w:w="802" w:type="dxa"/>
                  <w:tcBorders>
                    <w:top w:val="nil"/>
                    <w:left w:val="nil"/>
                    <w:bottom w:val="single" w:sz="4" w:space="0" w:color="auto"/>
                    <w:right w:val="single" w:sz="4" w:space="0" w:color="auto"/>
                  </w:tcBorders>
                  <w:shd w:val="clear" w:color="auto" w:fill="auto"/>
                  <w:noWrap/>
                  <w:vAlign w:val="bottom"/>
                  <w:hideMark/>
                </w:tcPr>
                <w:p w14:paraId="5DE42C83"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158C94CE"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13804E8A"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22EAD62"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6</w:t>
                  </w:r>
                </w:p>
              </w:tc>
              <w:tc>
                <w:tcPr>
                  <w:tcW w:w="6100" w:type="dxa"/>
                  <w:tcBorders>
                    <w:top w:val="nil"/>
                    <w:left w:val="nil"/>
                    <w:bottom w:val="single" w:sz="4" w:space="0" w:color="auto"/>
                    <w:right w:val="single" w:sz="4" w:space="0" w:color="auto"/>
                  </w:tcBorders>
                  <w:shd w:val="clear" w:color="auto" w:fill="auto"/>
                  <w:noWrap/>
                  <w:vAlign w:val="bottom"/>
                  <w:hideMark/>
                </w:tcPr>
                <w:p w14:paraId="23BE503C"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Face Shields w/ eyewear glasses</w:t>
                  </w:r>
                </w:p>
              </w:tc>
              <w:tc>
                <w:tcPr>
                  <w:tcW w:w="802" w:type="dxa"/>
                  <w:tcBorders>
                    <w:top w:val="nil"/>
                    <w:left w:val="nil"/>
                    <w:bottom w:val="single" w:sz="4" w:space="0" w:color="auto"/>
                    <w:right w:val="single" w:sz="4" w:space="0" w:color="auto"/>
                  </w:tcBorders>
                  <w:shd w:val="clear" w:color="auto" w:fill="auto"/>
                  <w:noWrap/>
                  <w:vAlign w:val="bottom"/>
                  <w:hideMark/>
                </w:tcPr>
                <w:p w14:paraId="5718DA26"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400</w:t>
                  </w:r>
                </w:p>
              </w:tc>
              <w:tc>
                <w:tcPr>
                  <w:tcW w:w="937" w:type="dxa"/>
                  <w:tcBorders>
                    <w:top w:val="nil"/>
                    <w:left w:val="nil"/>
                    <w:bottom w:val="single" w:sz="4" w:space="0" w:color="auto"/>
                    <w:right w:val="single" w:sz="4" w:space="0" w:color="auto"/>
                  </w:tcBorders>
                  <w:shd w:val="clear" w:color="auto" w:fill="auto"/>
                  <w:noWrap/>
                  <w:vAlign w:val="center"/>
                  <w:hideMark/>
                </w:tcPr>
                <w:p w14:paraId="6F75C12A"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5A91BBFC"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C51B55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7</w:t>
                  </w:r>
                </w:p>
              </w:tc>
              <w:tc>
                <w:tcPr>
                  <w:tcW w:w="6100" w:type="dxa"/>
                  <w:tcBorders>
                    <w:top w:val="nil"/>
                    <w:left w:val="nil"/>
                    <w:bottom w:val="single" w:sz="4" w:space="0" w:color="auto"/>
                    <w:right w:val="single" w:sz="4" w:space="0" w:color="auto"/>
                  </w:tcBorders>
                  <w:shd w:val="clear" w:color="auto" w:fill="auto"/>
                  <w:noWrap/>
                  <w:vAlign w:val="bottom"/>
                  <w:hideMark/>
                </w:tcPr>
                <w:p w14:paraId="25A7713A"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Medical Grade PPE (Isolation Gown,Coveralls for Swabber, Goggles/Face shield, N-95 mask, Gloves, Shoe Covers)</w:t>
                  </w:r>
                </w:p>
              </w:tc>
              <w:tc>
                <w:tcPr>
                  <w:tcW w:w="802" w:type="dxa"/>
                  <w:tcBorders>
                    <w:top w:val="nil"/>
                    <w:left w:val="nil"/>
                    <w:bottom w:val="single" w:sz="4" w:space="0" w:color="auto"/>
                    <w:right w:val="single" w:sz="4" w:space="0" w:color="auto"/>
                  </w:tcBorders>
                  <w:shd w:val="clear" w:color="auto" w:fill="auto"/>
                  <w:noWrap/>
                  <w:vAlign w:val="bottom"/>
                  <w:hideMark/>
                </w:tcPr>
                <w:p w14:paraId="23AF79A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80</w:t>
                  </w:r>
                </w:p>
              </w:tc>
              <w:tc>
                <w:tcPr>
                  <w:tcW w:w="937" w:type="dxa"/>
                  <w:tcBorders>
                    <w:top w:val="nil"/>
                    <w:left w:val="nil"/>
                    <w:bottom w:val="single" w:sz="4" w:space="0" w:color="auto"/>
                    <w:right w:val="single" w:sz="4" w:space="0" w:color="auto"/>
                  </w:tcBorders>
                  <w:shd w:val="clear" w:color="auto" w:fill="auto"/>
                  <w:noWrap/>
                  <w:vAlign w:val="center"/>
                  <w:hideMark/>
                </w:tcPr>
                <w:p w14:paraId="1DDA4B91" w14:textId="77777777" w:rsidR="00A10138" w:rsidRPr="00834443" w:rsidRDefault="00A10138" w:rsidP="00A10138">
                  <w:pPr>
                    <w:spacing w:after="0" w:line="240" w:lineRule="auto"/>
                    <w:ind w:left="0" w:firstLine="0"/>
                    <w:jc w:val="center"/>
                    <w:rPr>
                      <w:color w:val="FF0000"/>
                      <w:sz w:val="22"/>
                    </w:rPr>
                  </w:pPr>
                  <w:r>
                    <w:t>set</w:t>
                  </w:r>
                </w:p>
              </w:tc>
            </w:tr>
            <w:tr w:rsidR="00A10138" w:rsidRPr="00EC2E95" w14:paraId="47FBA596"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3E5A93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8</w:t>
                  </w:r>
                </w:p>
              </w:tc>
              <w:tc>
                <w:tcPr>
                  <w:tcW w:w="6100" w:type="dxa"/>
                  <w:tcBorders>
                    <w:top w:val="nil"/>
                    <w:left w:val="nil"/>
                    <w:bottom w:val="single" w:sz="4" w:space="0" w:color="auto"/>
                    <w:right w:val="single" w:sz="4" w:space="0" w:color="auto"/>
                  </w:tcBorders>
                  <w:shd w:val="clear" w:color="auto" w:fill="auto"/>
                  <w:noWrap/>
                  <w:vAlign w:val="bottom"/>
                  <w:hideMark/>
                </w:tcPr>
                <w:p w14:paraId="3C9A31D9"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Boots (assorted sizes )Rubber (White)</w:t>
                  </w:r>
                </w:p>
              </w:tc>
              <w:tc>
                <w:tcPr>
                  <w:tcW w:w="802" w:type="dxa"/>
                  <w:tcBorders>
                    <w:top w:val="nil"/>
                    <w:left w:val="nil"/>
                    <w:bottom w:val="single" w:sz="4" w:space="0" w:color="auto"/>
                    <w:right w:val="single" w:sz="4" w:space="0" w:color="auto"/>
                  </w:tcBorders>
                  <w:shd w:val="clear" w:color="auto" w:fill="auto"/>
                  <w:noWrap/>
                  <w:vAlign w:val="bottom"/>
                  <w:hideMark/>
                </w:tcPr>
                <w:p w14:paraId="02771D8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2EB3EF9A"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3E807255"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C0C56A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9</w:t>
                  </w:r>
                </w:p>
              </w:tc>
              <w:tc>
                <w:tcPr>
                  <w:tcW w:w="6100" w:type="dxa"/>
                  <w:tcBorders>
                    <w:top w:val="nil"/>
                    <w:left w:val="nil"/>
                    <w:bottom w:val="single" w:sz="4" w:space="0" w:color="auto"/>
                    <w:right w:val="single" w:sz="4" w:space="0" w:color="auto"/>
                  </w:tcBorders>
                  <w:shd w:val="clear" w:color="auto" w:fill="auto"/>
                  <w:noWrap/>
                  <w:vAlign w:val="bottom"/>
                  <w:hideMark/>
                </w:tcPr>
                <w:p w14:paraId="2064A1AE"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Sterile gloves size 7</w:t>
                  </w:r>
                </w:p>
              </w:tc>
              <w:tc>
                <w:tcPr>
                  <w:tcW w:w="802" w:type="dxa"/>
                  <w:tcBorders>
                    <w:top w:val="nil"/>
                    <w:left w:val="nil"/>
                    <w:bottom w:val="single" w:sz="4" w:space="0" w:color="auto"/>
                    <w:right w:val="single" w:sz="4" w:space="0" w:color="auto"/>
                  </w:tcBorders>
                  <w:shd w:val="clear" w:color="auto" w:fill="auto"/>
                  <w:noWrap/>
                  <w:vAlign w:val="bottom"/>
                  <w:hideMark/>
                </w:tcPr>
                <w:p w14:paraId="4F9B4A5B"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13805D1A"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6C032926"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0AEF015"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10</w:t>
                  </w:r>
                </w:p>
              </w:tc>
              <w:tc>
                <w:tcPr>
                  <w:tcW w:w="6100" w:type="dxa"/>
                  <w:tcBorders>
                    <w:top w:val="nil"/>
                    <w:left w:val="nil"/>
                    <w:bottom w:val="single" w:sz="4" w:space="0" w:color="auto"/>
                    <w:right w:val="single" w:sz="4" w:space="0" w:color="auto"/>
                  </w:tcBorders>
                  <w:shd w:val="clear" w:color="auto" w:fill="auto"/>
                  <w:noWrap/>
                  <w:vAlign w:val="bottom"/>
                  <w:hideMark/>
                </w:tcPr>
                <w:p w14:paraId="323D413A"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Sterile gloves size 8</w:t>
                  </w:r>
                </w:p>
              </w:tc>
              <w:tc>
                <w:tcPr>
                  <w:tcW w:w="802" w:type="dxa"/>
                  <w:tcBorders>
                    <w:top w:val="nil"/>
                    <w:left w:val="nil"/>
                    <w:bottom w:val="single" w:sz="4" w:space="0" w:color="auto"/>
                    <w:right w:val="single" w:sz="4" w:space="0" w:color="auto"/>
                  </w:tcBorders>
                  <w:shd w:val="clear" w:color="auto" w:fill="auto"/>
                  <w:noWrap/>
                  <w:vAlign w:val="bottom"/>
                  <w:hideMark/>
                </w:tcPr>
                <w:p w14:paraId="72FC219D"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4DA2722E"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54B682F0"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04E79D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11</w:t>
                  </w:r>
                </w:p>
              </w:tc>
              <w:tc>
                <w:tcPr>
                  <w:tcW w:w="6100" w:type="dxa"/>
                  <w:tcBorders>
                    <w:top w:val="nil"/>
                    <w:left w:val="nil"/>
                    <w:bottom w:val="single" w:sz="4" w:space="0" w:color="auto"/>
                    <w:right w:val="single" w:sz="4" w:space="0" w:color="auto"/>
                  </w:tcBorders>
                  <w:shd w:val="clear" w:color="auto" w:fill="auto"/>
                  <w:noWrap/>
                  <w:vAlign w:val="bottom"/>
                  <w:hideMark/>
                </w:tcPr>
                <w:p w14:paraId="6DA5CBDB"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Sterile gloves size 6.5</w:t>
                  </w:r>
                </w:p>
              </w:tc>
              <w:tc>
                <w:tcPr>
                  <w:tcW w:w="802" w:type="dxa"/>
                  <w:tcBorders>
                    <w:top w:val="nil"/>
                    <w:left w:val="nil"/>
                    <w:bottom w:val="single" w:sz="4" w:space="0" w:color="auto"/>
                    <w:right w:val="single" w:sz="4" w:space="0" w:color="auto"/>
                  </w:tcBorders>
                  <w:shd w:val="clear" w:color="auto" w:fill="auto"/>
                  <w:noWrap/>
                  <w:vAlign w:val="bottom"/>
                  <w:hideMark/>
                </w:tcPr>
                <w:p w14:paraId="0C8A6FB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35ECB3B2" w14:textId="77777777" w:rsidR="00A10138" w:rsidRPr="00834443" w:rsidRDefault="00A10138" w:rsidP="00A10138">
                  <w:pPr>
                    <w:spacing w:after="0" w:line="240" w:lineRule="auto"/>
                    <w:ind w:left="0" w:firstLine="0"/>
                    <w:jc w:val="center"/>
                    <w:rPr>
                      <w:color w:val="FF0000"/>
                      <w:sz w:val="22"/>
                    </w:rPr>
                  </w:pPr>
                  <w:r>
                    <w:t>box</w:t>
                  </w:r>
                </w:p>
              </w:tc>
            </w:tr>
            <w:tr w:rsidR="00A10138" w:rsidRPr="00EC2E95" w14:paraId="68A5B791"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8CA11C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12</w:t>
                  </w:r>
                </w:p>
              </w:tc>
              <w:tc>
                <w:tcPr>
                  <w:tcW w:w="6100" w:type="dxa"/>
                  <w:tcBorders>
                    <w:top w:val="nil"/>
                    <w:left w:val="nil"/>
                    <w:bottom w:val="single" w:sz="4" w:space="0" w:color="auto"/>
                    <w:right w:val="single" w:sz="4" w:space="0" w:color="auto"/>
                  </w:tcBorders>
                  <w:shd w:val="clear" w:color="auto" w:fill="auto"/>
                  <w:noWrap/>
                  <w:vAlign w:val="bottom"/>
                  <w:hideMark/>
                </w:tcPr>
                <w:p w14:paraId="7B189192"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Non - contact thermal scanner/thermometer</w:t>
                  </w:r>
                </w:p>
              </w:tc>
              <w:tc>
                <w:tcPr>
                  <w:tcW w:w="802" w:type="dxa"/>
                  <w:tcBorders>
                    <w:top w:val="nil"/>
                    <w:left w:val="nil"/>
                    <w:bottom w:val="single" w:sz="4" w:space="0" w:color="auto"/>
                    <w:right w:val="single" w:sz="4" w:space="0" w:color="auto"/>
                  </w:tcBorders>
                  <w:shd w:val="clear" w:color="auto" w:fill="auto"/>
                  <w:noWrap/>
                  <w:vAlign w:val="bottom"/>
                  <w:hideMark/>
                </w:tcPr>
                <w:p w14:paraId="78959A87"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w:t>
                  </w:r>
                </w:p>
              </w:tc>
              <w:tc>
                <w:tcPr>
                  <w:tcW w:w="937" w:type="dxa"/>
                  <w:tcBorders>
                    <w:top w:val="nil"/>
                    <w:left w:val="nil"/>
                    <w:bottom w:val="single" w:sz="4" w:space="0" w:color="auto"/>
                    <w:right w:val="single" w:sz="4" w:space="0" w:color="auto"/>
                  </w:tcBorders>
                  <w:shd w:val="clear" w:color="auto" w:fill="auto"/>
                  <w:noWrap/>
                  <w:vAlign w:val="center"/>
                  <w:hideMark/>
                </w:tcPr>
                <w:p w14:paraId="1E561D10"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4B9FC4F1"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8801DD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13</w:t>
                  </w:r>
                </w:p>
              </w:tc>
              <w:tc>
                <w:tcPr>
                  <w:tcW w:w="6100" w:type="dxa"/>
                  <w:tcBorders>
                    <w:top w:val="nil"/>
                    <w:left w:val="nil"/>
                    <w:bottom w:val="single" w:sz="4" w:space="0" w:color="auto"/>
                    <w:right w:val="single" w:sz="4" w:space="0" w:color="auto"/>
                  </w:tcBorders>
                  <w:shd w:val="clear" w:color="auto" w:fill="auto"/>
                  <w:noWrap/>
                  <w:vAlign w:val="bottom"/>
                  <w:hideMark/>
                </w:tcPr>
                <w:p w14:paraId="260513ED"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Alcohol dispenser (no touch )</w:t>
                  </w:r>
                </w:p>
              </w:tc>
              <w:tc>
                <w:tcPr>
                  <w:tcW w:w="802" w:type="dxa"/>
                  <w:tcBorders>
                    <w:top w:val="nil"/>
                    <w:left w:val="nil"/>
                    <w:bottom w:val="single" w:sz="4" w:space="0" w:color="auto"/>
                    <w:right w:val="single" w:sz="4" w:space="0" w:color="auto"/>
                  </w:tcBorders>
                  <w:shd w:val="clear" w:color="auto" w:fill="auto"/>
                  <w:noWrap/>
                  <w:vAlign w:val="bottom"/>
                  <w:hideMark/>
                </w:tcPr>
                <w:p w14:paraId="2BDA30A2"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30</w:t>
                  </w:r>
                </w:p>
              </w:tc>
              <w:tc>
                <w:tcPr>
                  <w:tcW w:w="937" w:type="dxa"/>
                  <w:tcBorders>
                    <w:top w:val="nil"/>
                    <w:left w:val="nil"/>
                    <w:bottom w:val="single" w:sz="4" w:space="0" w:color="auto"/>
                    <w:right w:val="single" w:sz="4" w:space="0" w:color="auto"/>
                  </w:tcBorders>
                  <w:shd w:val="clear" w:color="auto" w:fill="auto"/>
                  <w:noWrap/>
                  <w:vAlign w:val="center"/>
                  <w:hideMark/>
                </w:tcPr>
                <w:p w14:paraId="6C887FE7"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4DC785AB"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B532D7D"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14</w:t>
                  </w:r>
                </w:p>
              </w:tc>
              <w:tc>
                <w:tcPr>
                  <w:tcW w:w="6100" w:type="dxa"/>
                  <w:tcBorders>
                    <w:top w:val="nil"/>
                    <w:left w:val="nil"/>
                    <w:bottom w:val="single" w:sz="4" w:space="0" w:color="auto"/>
                    <w:right w:val="single" w:sz="4" w:space="0" w:color="auto"/>
                  </w:tcBorders>
                  <w:shd w:val="clear" w:color="auto" w:fill="auto"/>
                  <w:noWrap/>
                  <w:vAlign w:val="bottom"/>
                  <w:hideMark/>
                </w:tcPr>
                <w:p w14:paraId="5104E961"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Digital Thermometer</w:t>
                  </w:r>
                </w:p>
              </w:tc>
              <w:tc>
                <w:tcPr>
                  <w:tcW w:w="802" w:type="dxa"/>
                  <w:tcBorders>
                    <w:top w:val="nil"/>
                    <w:left w:val="nil"/>
                    <w:bottom w:val="single" w:sz="4" w:space="0" w:color="auto"/>
                    <w:right w:val="single" w:sz="4" w:space="0" w:color="auto"/>
                  </w:tcBorders>
                  <w:shd w:val="clear" w:color="auto" w:fill="auto"/>
                  <w:noWrap/>
                  <w:vAlign w:val="bottom"/>
                  <w:hideMark/>
                </w:tcPr>
                <w:p w14:paraId="447A0754"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500</w:t>
                  </w:r>
                </w:p>
              </w:tc>
              <w:tc>
                <w:tcPr>
                  <w:tcW w:w="937" w:type="dxa"/>
                  <w:tcBorders>
                    <w:top w:val="nil"/>
                    <w:left w:val="nil"/>
                    <w:bottom w:val="single" w:sz="4" w:space="0" w:color="auto"/>
                    <w:right w:val="single" w:sz="4" w:space="0" w:color="auto"/>
                  </w:tcBorders>
                  <w:shd w:val="clear" w:color="auto" w:fill="auto"/>
                  <w:noWrap/>
                  <w:vAlign w:val="center"/>
                  <w:hideMark/>
                </w:tcPr>
                <w:p w14:paraId="1877FA3C"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5E1AABB4"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A5FE1F6"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15</w:t>
                  </w:r>
                </w:p>
              </w:tc>
              <w:tc>
                <w:tcPr>
                  <w:tcW w:w="6100" w:type="dxa"/>
                  <w:tcBorders>
                    <w:top w:val="nil"/>
                    <w:left w:val="nil"/>
                    <w:bottom w:val="single" w:sz="4" w:space="0" w:color="auto"/>
                    <w:right w:val="single" w:sz="4" w:space="0" w:color="auto"/>
                  </w:tcBorders>
                  <w:shd w:val="clear" w:color="auto" w:fill="auto"/>
                  <w:noWrap/>
                  <w:vAlign w:val="bottom"/>
                  <w:hideMark/>
                </w:tcPr>
                <w:p w14:paraId="4B6C8956"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Digital Sphygmomanometer</w:t>
                  </w:r>
                </w:p>
              </w:tc>
              <w:tc>
                <w:tcPr>
                  <w:tcW w:w="802" w:type="dxa"/>
                  <w:tcBorders>
                    <w:top w:val="nil"/>
                    <w:left w:val="nil"/>
                    <w:bottom w:val="single" w:sz="4" w:space="0" w:color="auto"/>
                    <w:right w:val="single" w:sz="4" w:space="0" w:color="auto"/>
                  </w:tcBorders>
                  <w:shd w:val="clear" w:color="auto" w:fill="auto"/>
                  <w:noWrap/>
                  <w:vAlign w:val="bottom"/>
                  <w:hideMark/>
                </w:tcPr>
                <w:p w14:paraId="1DDD8288"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30</w:t>
                  </w:r>
                </w:p>
              </w:tc>
              <w:tc>
                <w:tcPr>
                  <w:tcW w:w="937" w:type="dxa"/>
                  <w:tcBorders>
                    <w:top w:val="nil"/>
                    <w:left w:val="nil"/>
                    <w:bottom w:val="single" w:sz="4" w:space="0" w:color="auto"/>
                    <w:right w:val="single" w:sz="4" w:space="0" w:color="auto"/>
                  </w:tcBorders>
                  <w:shd w:val="clear" w:color="auto" w:fill="auto"/>
                  <w:noWrap/>
                  <w:vAlign w:val="center"/>
                  <w:hideMark/>
                </w:tcPr>
                <w:p w14:paraId="55E57086"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521E61AB"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03A0F3A"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16</w:t>
                  </w:r>
                </w:p>
              </w:tc>
              <w:tc>
                <w:tcPr>
                  <w:tcW w:w="6100" w:type="dxa"/>
                  <w:tcBorders>
                    <w:top w:val="nil"/>
                    <w:left w:val="nil"/>
                    <w:bottom w:val="single" w:sz="4" w:space="0" w:color="auto"/>
                    <w:right w:val="single" w:sz="4" w:space="0" w:color="auto"/>
                  </w:tcBorders>
                  <w:shd w:val="clear" w:color="auto" w:fill="auto"/>
                  <w:noWrap/>
                  <w:vAlign w:val="bottom"/>
                  <w:hideMark/>
                </w:tcPr>
                <w:p w14:paraId="0E67010F"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Patient Chart rack</w:t>
                  </w:r>
                </w:p>
              </w:tc>
              <w:tc>
                <w:tcPr>
                  <w:tcW w:w="802" w:type="dxa"/>
                  <w:tcBorders>
                    <w:top w:val="nil"/>
                    <w:left w:val="nil"/>
                    <w:bottom w:val="single" w:sz="4" w:space="0" w:color="auto"/>
                    <w:right w:val="single" w:sz="4" w:space="0" w:color="auto"/>
                  </w:tcBorders>
                  <w:shd w:val="clear" w:color="auto" w:fill="auto"/>
                  <w:noWrap/>
                  <w:vAlign w:val="bottom"/>
                  <w:hideMark/>
                </w:tcPr>
                <w:p w14:paraId="20A05FE3"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w:t>
                  </w:r>
                </w:p>
              </w:tc>
              <w:tc>
                <w:tcPr>
                  <w:tcW w:w="937" w:type="dxa"/>
                  <w:tcBorders>
                    <w:top w:val="nil"/>
                    <w:left w:val="nil"/>
                    <w:bottom w:val="single" w:sz="4" w:space="0" w:color="auto"/>
                    <w:right w:val="single" w:sz="4" w:space="0" w:color="auto"/>
                  </w:tcBorders>
                  <w:shd w:val="clear" w:color="auto" w:fill="auto"/>
                  <w:noWrap/>
                  <w:vAlign w:val="center"/>
                  <w:hideMark/>
                </w:tcPr>
                <w:p w14:paraId="438B4D39"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5F4E9F56"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295AE6A"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17</w:t>
                  </w:r>
                </w:p>
              </w:tc>
              <w:tc>
                <w:tcPr>
                  <w:tcW w:w="6100" w:type="dxa"/>
                  <w:tcBorders>
                    <w:top w:val="nil"/>
                    <w:left w:val="nil"/>
                    <w:bottom w:val="single" w:sz="4" w:space="0" w:color="auto"/>
                    <w:right w:val="single" w:sz="4" w:space="0" w:color="auto"/>
                  </w:tcBorders>
                  <w:shd w:val="clear" w:color="auto" w:fill="auto"/>
                  <w:noWrap/>
                  <w:vAlign w:val="bottom"/>
                  <w:hideMark/>
                </w:tcPr>
                <w:p w14:paraId="73511BC8"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Patient Chart holder</w:t>
                  </w:r>
                </w:p>
              </w:tc>
              <w:tc>
                <w:tcPr>
                  <w:tcW w:w="802" w:type="dxa"/>
                  <w:tcBorders>
                    <w:top w:val="nil"/>
                    <w:left w:val="nil"/>
                    <w:bottom w:val="single" w:sz="4" w:space="0" w:color="auto"/>
                    <w:right w:val="single" w:sz="4" w:space="0" w:color="auto"/>
                  </w:tcBorders>
                  <w:shd w:val="clear" w:color="auto" w:fill="auto"/>
                  <w:noWrap/>
                  <w:vAlign w:val="bottom"/>
                  <w:hideMark/>
                </w:tcPr>
                <w:p w14:paraId="09A3AA7E"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30</w:t>
                  </w:r>
                </w:p>
              </w:tc>
              <w:tc>
                <w:tcPr>
                  <w:tcW w:w="937" w:type="dxa"/>
                  <w:tcBorders>
                    <w:top w:val="nil"/>
                    <w:left w:val="nil"/>
                    <w:bottom w:val="single" w:sz="4" w:space="0" w:color="auto"/>
                    <w:right w:val="single" w:sz="4" w:space="0" w:color="auto"/>
                  </w:tcBorders>
                  <w:shd w:val="clear" w:color="auto" w:fill="auto"/>
                  <w:noWrap/>
                  <w:vAlign w:val="center"/>
                  <w:hideMark/>
                </w:tcPr>
                <w:p w14:paraId="66D0475D"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64206CE6"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6439D4D"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18</w:t>
                  </w:r>
                </w:p>
              </w:tc>
              <w:tc>
                <w:tcPr>
                  <w:tcW w:w="6100" w:type="dxa"/>
                  <w:tcBorders>
                    <w:top w:val="nil"/>
                    <w:left w:val="nil"/>
                    <w:bottom w:val="single" w:sz="4" w:space="0" w:color="auto"/>
                    <w:right w:val="single" w:sz="4" w:space="0" w:color="auto"/>
                  </w:tcBorders>
                  <w:shd w:val="clear" w:color="auto" w:fill="auto"/>
                  <w:noWrap/>
                  <w:vAlign w:val="bottom"/>
                  <w:hideMark/>
                </w:tcPr>
                <w:p w14:paraId="4AF684DD"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Needle incinerator</w:t>
                  </w:r>
                </w:p>
              </w:tc>
              <w:tc>
                <w:tcPr>
                  <w:tcW w:w="802" w:type="dxa"/>
                  <w:tcBorders>
                    <w:top w:val="nil"/>
                    <w:left w:val="nil"/>
                    <w:bottom w:val="single" w:sz="4" w:space="0" w:color="auto"/>
                    <w:right w:val="single" w:sz="4" w:space="0" w:color="auto"/>
                  </w:tcBorders>
                  <w:shd w:val="clear" w:color="auto" w:fill="auto"/>
                  <w:noWrap/>
                  <w:vAlign w:val="bottom"/>
                  <w:hideMark/>
                </w:tcPr>
                <w:p w14:paraId="6E53EFB8"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w:t>
                  </w:r>
                </w:p>
              </w:tc>
              <w:tc>
                <w:tcPr>
                  <w:tcW w:w="937" w:type="dxa"/>
                  <w:tcBorders>
                    <w:top w:val="nil"/>
                    <w:left w:val="nil"/>
                    <w:bottom w:val="single" w:sz="4" w:space="0" w:color="auto"/>
                    <w:right w:val="single" w:sz="4" w:space="0" w:color="auto"/>
                  </w:tcBorders>
                  <w:shd w:val="clear" w:color="auto" w:fill="auto"/>
                  <w:noWrap/>
                  <w:vAlign w:val="center"/>
                  <w:hideMark/>
                </w:tcPr>
                <w:p w14:paraId="25205317"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206D5E28"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AFEA1B3"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19</w:t>
                  </w:r>
                </w:p>
              </w:tc>
              <w:tc>
                <w:tcPr>
                  <w:tcW w:w="6100" w:type="dxa"/>
                  <w:tcBorders>
                    <w:top w:val="nil"/>
                    <w:left w:val="nil"/>
                    <w:bottom w:val="single" w:sz="4" w:space="0" w:color="auto"/>
                    <w:right w:val="single" w:sz="4" w:space="0" w:color="auto"/>
                  </w:tcBorders>
                  <w:shd w:val="clear" w:color="auto" w:fill="auto"/>
                  <w:noWrap/>
                  <w:vAlign w:val="bottom"/>
                  <w:hideMark/>
                </w:tcPr>
                <w:p w14:paraId="258E2A51"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oxygen regulator</w:t>
                  </w:r>
                </w:p>
              </w:tc>
              <w:tc>
                <w:tcPr>
                  <w:tcW w:w="802" w:type="dxa"/>
                  <w:tcBorders>
                    <w:top w:val="nil"/>
                    <w:left w:val="nil"/>
                    <w:bottom w:val="single" w:sz="4" w:space="0" w:color="auto"/>
                    <w:right w:val="single" w:sz="4" w:space="0" w:color="auto"/>
                  </w:tcBorders>
                  <w:shd w:val="clear" w:color="auto" w:fill="auto"/>
                  <w:noWrap/>
                  <w:vAlign w:val="bottom"/>
                  <w:hideMark/>
                </w:tcPr>
                <w:p w14:paraId="59FA3A8B"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18</w:t>
                  </w:r>
                </w:p>
              </w:tc>
              <w:tc>
                <w:tcPr>
                  <w:tcW w:w="937" w:type="dxa"/>
                  <w:tcBorders>
                    <w:top w:val="nil"/>
                    <w:left w:val="nil"/>
                    <w:bottom w:val="single" w:sz="4" w:space="0" w:color="auto"/>
                    <w:right w:val="single" w:sz="4" w:space="0" w:color="auto"/>
                  </w:tcBorders>
                  <w:shd w:val="clear" w:color="auto" w:fill="auto"/>
                  <w:noWrap/>
                  <w:vAlign w:val="center"/>
                  <w:hideMark/>
                </w:tcPr>
                <w:p w14:paraId="6FA4CD85"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0F637A92"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EC1DB4E"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lastRenderedPageBreak/>
                    <w:t>20</w:t>
                  </w:r>
                </w:p>
              </w:tc>
              <w:tc>
                <w:tcPr>
                  <w:tcW w:w="6100" w:type="dxa"/>
                  <w:tcBorders>
                    <w:top w:val="nil"/>
                    <w:left w:val="nil"/>
                    <w:bottom w:val="single" w:sz="4" w:space="0" w:color="auto"/>
                    <w:right w:val="single" w:sz="4" w:space="0" w:color="auto"/>
                  </w:tcBorders>
                  <w:shd w:val="clear" w:color="auto" w:fill="auto"/>
                  <w:noWrap/>
                  <w:vAlign w:val="bottom"/>
                  <w:hideMark/>
                </w:tcPr>
                <w:p w14:paraId="0E0710B6"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Nebulizer</w:t>
                  </w:r>
                </w:p>
              </w:tc>
              <w:tc>
                <w:tcPr>
                  <w:tcW w:w="802" w:type="dxa"/>
                  <w:tcBorders>
                    <w:top w:val="nil"/>
                    <w:left w:val="nil"/>
                    <w:bottom w:val="single" w:sz="4" w:space="0" w:color="auto"/>
                    <w:right w:val="single" w:sz="4" w:space="0" w:color="auto"/>
                  </w:tcBorders>
                  <w:shd w:val="clear" w:color="auto" w:fill="auto"/>
                  <w:noWrap/>
                  <w:vAlign w:val="bottom"/>
                  <w:hideMark/>
                </w:tcPr>
                <w:p w14:paraId="4018D3A2"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10</w:t>
                  </w:r>
                </w:p>
              </w:tc>
              <w:tc>
                <w:tcPr>
                  <w:tcW w:w="937" w:type="dxa"/>
                  <w:tcBorders>
                    <w:top w:val="nil"/>
                    <w:left w:val="nil"/>
                    <w:bottom w:val="single" w:sz="4" w:space="0" w:color="auto"/>
                    <w:right w:val="single" w:sz="4" w:space="0" w:color="auto"/>
                  </w:tcBorders>
                  <w:shd w:val="clear" w:color="auto" w:fill="auto"/>
                  <w:noWrap/>
                  <w:vAlign w:val="center"/>
                  <w:hideMark/>
                </w:tcPr>
                <w:p w14:paraId="137BCC90"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1EA98C77"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661E6BD"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21</w:t>
                  </w:r>
                </w:p>
              </w:tc>
              <w:tc>
                <w:tcPr>
                  <w:tcW w:w="6100" w:type="dxa"/>
                  <w:tcBorders>
                    <w:top w:val="nil"/>
                    <w:left w:val="nil"/>
                    <w:bottom w:val="single" w:sz="4" w:space="0" w:color="auto"/>
                    <w:right w:val="single" w:sz="4" w:space="0" w:color="auto"/>
                  </w:tcBorders>
                  <w:shd w:val="clear" w:color="auto" w:fill="auto"/>
                  <w:noWrap/>
                  <w:vAlign w:val="bottom"/>
                  <w:hideMark/>
                </w:tcPr>
                <w:p w14:paraId="24DDC73D"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Medicine cup</w:t>
                  </w:r>
                </w:p>
              </w:tc>
              <w:tc>
                <w:tcPr>
                  <w:tcW w:w="802" w:type="dxa"/>
                  <w:tcBorders>
                    <w:top w:val="nil"/>
                    <w:left w:val="nil"/>
                    <w:bottom w:val="single" w:sz="4" w:space="0" w:color="auto"/>
                    <w:right w:val="single" w:sz="4" w:space="0" w:color="auto"/>
                  </w:tcBorders>
                  <w:shd w:val="clear" w:color="auto" w:fill="auto"/>
                  <w:noWrap/>
                  <w:vAlign w:val="bottom"/>
                  <w:hideMark/>
                </w:tcPr>
                <w:p w14:paraId="6B313C42"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30</w:t>
                  </w:r>
                </w:p>
              </w:tc>
              <w:tc>
                <w:tcPr>
                  <w:tcW w:w="937" w:type="dxa"/>
                  <w:tcBorders>
                    <w:top w:val="nil"/>
                    <w:left w:val="nil"/>
                    <w:bottom w:val="single" w:sz="4" w:space="0" w:color="auto"/>
                    <w:right w:val="single" w:sz="4" w:space="0" w:color="auto"/>
                  </w:tcBorders>
                  <w:shd w:val="clear" w:color="auto" w:fill="auto"/>
                  <w:noWrap/>
                  <w:vAlign w:val="center"/>
                  <w:hideMark/>
                </w:tcPr>
                <w:p w14:paraId="5AE1ACA8"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0219557B"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97E6621"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22</w:t>
                  </w:r>
                </w:p>
              </w:tc>
              <w:tc>
                <w:tcPr>
                  <w:tcW w:w="6100" w:type="dxa"/>
                  <w:tcBorders>
                    <w:top w:val="nil"/>
                    <w:left w:val="nil"/>
                    <w:bottom w:val="single" w:sz="4" w:space="0" w:color="auto"/>
                    <w:right w:val="single" w:sz="4" w:space="0" w:color="auto"/>
                  </w:tcBorders>
                  <w:shd w:val="clear" w:color="auto" w:fill="auto"/>
                  <w:noWrap/>
                  <w:vAlign w:val="bottom"/>
                  <w:hideMark/>
                </w:tcPr>
                <w:p w14:paraId="3120E2F8"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Medicine tray</w:t>
                  </w:r>
                </w:p>
              </w:tc>
              <w:tc>
                <w:tcPr>
                  <w:tcW w:w="802" w:type="dxa"/>
                  <w:tcBorders>
                    <w:top w:val="nil"/>
                    <w:left w:val="nil"/>
                    <w:bottom w:val="single" w:sz="4" w:space="0" w:color="auto"/>
                    <w:right w:val="single" w:sz="4" w:space="0" w:color="auto"/>
                  </w:tcBorders>
                  <w:shd w:val="clear" w:color="auto" w:fill="auto"/>
                  <w:noWrap/>
                  <w:vAlign w:val="bottom"/>
                  <w:hideMark/>
                </w:tcPr>
                <w:p w14:paraId="55B01BE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15</w:t>
                  </w:r>
                </w:p>
              </w:tc>
              <w:tc>
                <w:tcPr>
                  <w:tcW w:w="937" w:type="dxa"/>
                  <w:tcBorders>
                    <w:top w:val="nil"/>
                    <w:left w:val="nil"/>
                    <w:bottom w:val="single" w:sz="4" w:space="0" w:color="auto"/>
                    <w:right w:val="single" w:sz="4" w:space="0" w:color="auto"/>
                  </w:tcBorders>
                  <w:shd w:val="clear" w:color="auto" w:fill="auto"/>
                  <w:noWrap/>
                  <w:vAlign w:val="center"/>
                  <w:hideMark/>
                </w:tcPr>
                <w:p w14:paraId="602B8EFC"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4CE92298"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0F113C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23</w:t>
                  </w:r>
                </w:p>
              </w:tc>
              <w:tc>
                <w:tcPr>
                  <w:tcW w:w="6100" w:type="dxa"/>
                  <w:tcBorders>
                    <w:top w:val="nil"/>
                    <w:left w:val="nil"/>
                    <w:bottom w:val="single" w:sz="4" w:space="0" w:color="auto"/>
                    <w:right w:val="single" w:sz="4" w:space="0" w:color="auto"/>
                  </w:tcBorders>
                  <w:shd w:val="clear" w:color="auto" w:fill="auto"/>
                  <w:noWrap/>
                  <w:vAlign w:val="bottom"/>
                  <w:hideMark/>
                </w:tcPr>
                <w:p w14:paraId="5B9130DB"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Medicine ticket board</w:t>
                  </w:r>
                </w:p>
              </w:tc>
              <w:tc>
                <w:tcPr>
                  <w:tcW w:w="802" w:type="dxa"/>
                  <w:tcBorders>
                    <w:top w:val="nil"/>
                    <w:left w:val="nil"/>
                    <w:bottom w:val="single" w:sz="4" w:space="0" w:color="auto"/>
                    <w:right w:val="single" w:sz="4" w:space="0" w:color="auto"/>
                  </w:tcBorders>
                  <w:shd w:val="clear" w:color="auto" w:fill="auto"/>
                  <w:noWrap/>
                  <w:vAlign w:val="bottom"/>
                  <w:hideMark/>
                </w:tcPr>
                <w:p w14:paraId="6C0C37CB"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w:t>
                  </w:r>
                </w:p>
              </w:tc>
              <w:tc>
                <w:tcPr>
                  <w:tcW w:w="937" w:type="dxa"/>
                  <w:tcBorders>
                    <w:top w:val="nil"/>
                    <w:left w:val="nil"/>
                    <w:bottom w:val="single" w:sz="4" w:space="0" w:color="auto"/>
                    <w:right w:val="single" w:sz="4" w:space="0" w:color="auto"/>
                  </w:tcBorders>
                  <w:shd w:val="clear" w:color="auto" w:fill="auto"/>
                  <w:noWrap/>
                  <w:vAlign w:val="center"/>
                  <w:hideMark/>
                </w:tcPr>
                <w:p w14:paraId="2BC558B7"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64FE2B89"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6E11150"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24</w:t>
                  </w:r>
                </w:p>
              </w:tc>
              <w:tc>
                <w:tcPr>
                  <w:tcW w:w="6100" w:type="dxa"/>
                  <w:tcBorders>
                    <w:top w:val="nil"/>
                    <w:left w:val="nil"/>
                    <w:bottom w:val="single" w:sz="4" w:space="0" w:color="auto"/>
                    <w:right w:val="single" w:sz="4" w:space="0" w:color="auto"/>
                  </w:tcBorders>
                  <w:shd w:val="clear" w:color="auto" w:fill="auto"/>
                  <w:noWrap/>
                  <w:vAlign w:val="bottom"/>
                  <w:hideMark/>
                </w:tcPr>
                <w:p w14:paraId="2361F9B7"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Alchohol-based hand rub 70% isoprophyl</w:t>
                  </w:r>
                </w:p>
              </w:tc>
              <w:tc>
                <w:tcPr>
                  <w:tcW w:w="802" w:type="dxa"/>
                  <w:tcBorders>
                    <w:top w:val="nil"/>
                    <w:left w:val="nil"/>
                    <w:bottom w:val="single" w:sz="4" w:space="0" w:color="auto"/>
                    <w:right w:val="single" w:sz="4" w:space="0" w:color="auto"/>
                  </w:tcBorders>
                  <w:shd w:val="clear" w:color="auto" w:fill="auto"/>
                  <w:noWrap/>
                  <w:vAlign w:val="bottom"/>
                  <w:hideMark/>
                </w:tcPr>
                <w:p w14:paraId="00B5982F"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230</w:t>
                  </w:r>
                </w:p>
              </w:tc>
              <w:tc>
                <w:tcPr>
                  <w:tcW w:w="937" w:type="dxa"/>
                  <w:tcBorders>
                    <w:top w:val="nil"/>
                    <w:left w:val="nil"/>
                    <w:bottom w:val="single" w:sz="4" w:space="0" w:color="auto"/>
                    <w:right w:val="single" w:sz="4" w:space="0" w:color="auto"/>
                  </w:tcBorders>
                  <w:shd w:val="clear" w:color="auto" w:fill="auto"/>
                  <w:noWrap/>
                  <w:vAlign w:val="center"/>
                  <w:hideMark/>
                </w:tcPr>
                <w:p w14:paraId="519BE71D" w14:textId="77777777" w:rsidR="00A10138" w:rsidRPr="00834443" w:rsidRDefault="00A10138" w:rsidP="00A10138">
                  <w:pPr>
                    <w:spacing w:after="0" w:line="240" w:lineRule="auto"/>
                    <w:ind w:left="0" w:firstLine="0"/>
                    <w:jc w:val="center"/>
                    <w:rPr>
                      <w:color w:val="FF0000"/>
                      <w:sz w:val="22"/>
                    </w:rPr>
                  </w:pPr>
                  <w:r>
                    <w:t>gallon</w:t>
                  </w:r>
                </w:p>
              </w:tc>
            </w:tr>
            <w:tr w:rsidR="00A10138" w:rsidRPr="00EC2E95" w14:paraId="3B158365"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5D91092"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25</w:t>
                  </w:r>
                </w:p>
              </w:tc>
              <w:tc>
                <w:tcPr>
                  <w:tcW w:w="6100" w:type="dxa"/>
                  <w:tcBorders>
                    <w:top w:val="nil"/>
                    <w:left w:val="nil"/>
                    <w:bottom w:val="single" w:sz="4" w:space="0" w:color="auto"/>
                    <w:right w:val="single" w:sz="4" w:space="0" w:color="auto"/>
                  </w:tcBorders>
                  <w:shd w:val="clear" w:color="auto" w:fill="auto"/>
                  <w:noWrap/>
                  <w:vAlign w:val="bottom"/>
                  <w:hideMark/>
                </w:tcPr>
                <w:p w14:paraId="735D76CB"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Disinfectant Spray</w:t>
                  </w:r>
                </w:p>
              </w:tc>
              <w:tc>
                <w:tcPr>
                  <w:tcW w:w="802" w:type="dxa"/>
                  <w:tcBorders>
                    <w:top w:val="nil"/>
                    <w:left w:val="nil"/>
                    <w:bottom w:val="single" w:sz="4" w:space="0" w:color="auto"/>
                    <w:right w:val="single" w:sz="4" w:space="0" w:color="auto"/>
                  </w:tcBorders>
                  <w:shd w:val="clear" w:color="auto" w:fill="auto"/>
                  <w:noWrap/>
                  <w:vAlign w:val="bottom"/>
                  <w:hideMark/>
                </w:tcPr>
                <w:p w14:paraId="63A34E11"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30</w:t>
                  </w:r>
                </w:p>
              </w:tc>
              <w:tc>
                <w:tcPr>
                  <w:tcW w:w="937" w:type="dxa"/>
                  <w:tcBorders>
                    <w:top w:val="nil"/>
                    <w:left w:val="nil"/>
                    <w:bottom w:val="single" w:sz="4" w:space="0" w:color="auto"/>
                    <w:right w:val="single" w:sz="4" w:space="0" w:color="auto"/>
                  </w:tcBorders>
                  <w:shd w:val="clear" w:color="auto" w:fill="auto"/>
                  <w:noWrap/>
                  <w:vAlign w:val="center"/>
                  <w:hideMark/>
                </w:tcPr>
                <w:p w14:paraId="0AF6D9FD" w14:textId="77777777" w:rsidR="00A10138" w:rsidRPr="00834443" w:rsidRDefault="00A10138" w:rsidP="00A10138">
                  <w:pPr>
                    <w:spacing w:after="0" w:line="240" w:lineRule="auto"/>
                    <w:ind w:left="0" w:firstLine="0"/>
                    <w:jc w:val="center"/>
                    <w:rPr>
                      <w:color w:val="FF0000"/>
                      <w:sz w:val="22"/>
                    </w:rPr>
                  </w:pPr>
                  <w:r>
                    <w:t>gals</w:t>
                  </w:r>
                </w:p>
              </w:tc>
            </w:tr>
            <w:tr w:rsidR="00A10138" w:rsidRPr="00EC2E95" w14:paraId="652EE26B"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35E9448"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26</w:t>
                  </w:r>
                </w:p>
              </w:tc>
              <w:tc>
                <w:tcPr>
                  <w:tcW w:w="6100" w:type="dxa"/>
                  <w:tcBorders>
                    <w:top w:val="nil"/>
                    <w:left w:val="nil"/>
                    <w:bottom w:val="single" w:sz="4" w:space="0" w:color="auto"/>
                    <w:right w:val="single" w:sz="4" w:space="0" w:color="auto"/>
                  </w:tcBorders>
                  <w:shd w:val="clear" w:color="auto" w:fill="auto"/>
                  <w:noWrap/>
                  <w:vAlign w:val="bottom"/>
                  <w:hideMark/>
                </w:tcPr>
                <w:p w14:paraId="1E6B58CA"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Bleach solution (20 colored,30 regular )</w:t>
                  </w:r>
                </w:p>
              </w:tc>
              <w:tc>
                <w:tcPr>
                  <w:tcW w:w="802" w:type="dxa"/>
                  <w:tcBorders>
                    <w:top w:val="nil"/>
                    <w:left w:val="nil"/>
                    <w:bottom w:val="single" w:sz="4" w:space="0" w:color="auto"/>
                    <w:right w:val="single" w:sz="4" w:space="0" w:color="auto"/>
                  </w:tcBorders>
                  <w:shd w:val="clear" w:color="auto" w:fill="auto"/>
                  <w:noWrap/>
                  <w:vAlign w:val="bottom"/>
                  <w:hideMark/>
                </w:tcPr>
                <w:p w14:paraId="1739ED91"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50</w:t>
                  </w:r>
                </w:p>
              </w:tc>
              <w:tc>
                <w:tcPr>
                  <w:tcW w:w="937" w:type="dxa"/>
                  <w:tcBorders>
                    <w:top w:val="nil"/>
                    <w:left w:val="nil"/>
                    <w:bottom w:val="single" w:sz="4" w:space="0" w:color="auto"/>
                    <w:right w:val="single" w:sz="4" w:space="0" w:color="auto"/>
                  </w:tcBorders>
                  <w:shd w:val="clear" w:color="auto" w:fill="auto"/>
                  <w:noWrap/>
                  <w:vAlign w:val="center"/>
                  <w:hideMark/>
                </w:tcPr>
                <w:p w14:paraId="245B7F49" w14:textId="77777777" w:rsidR="00A10138" w:rsidRPr="00834443" w:rsidRDefault="00A10138" w:rsidP="00A10138">
                  <w:pPr>
                    <w:spacing w:after="0" w:line="240" w:lineRule="auto"/>
                    <w:ind w:left="0" w:firstLine="0"/>
                    <w:jc w:val="center"/>
                    <w:rPr>
                      <w:color w:val="FF0000"/>
                      <w:sz w:val="22"/>
                    </w:rPr>
                  </w:pPr>
                  <w:r>
                    <w:t>gallon</w:t>
                  </w:r>
                </w:p>
              </w:tc>
            </w:tr>
            <w:tr w:rsidR="00A10138" w:rsidRPr="00EC2E95" w14:paraId="6658DA93"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2B106F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27</w:t>
                  </w:r>
                </w:p>
              </w:tc>
              <w:tc>
                <w:tcPr>
                  <w:tcW w:w="6100" w:type="dxa"/>
                  <w:tcBorders>
                    <w:top w:val="nil"/>
                    <w:left w:val="nil"/>
                    <w:bottom w:val="single" w:sz="4" w:space="0" w:color="auto"/>
                    <w:right w:val="single" w:sz="4" w:space="0" w:color="auto"/>
                  </w:tcBorders>
                  <w:shd w:val="clear" w:color="auto" w:fill="auto"/>
                  <w:noWrap/>
                  <w:vAlign w:val="bottom"/>
                  <w:hideMark/>
                </w:tcPr>
                <w:p w14:paraId="6C657212"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Powder detergent</w:t>
                  </w:r>
                </w:p>
              </w:tc>
              <w:tc>
                <w:tcPr>
                  <w:tcW w:w="802" w:type="dxa"/>
                  <w:tcBorders>
                    <w:top w:val="nil"/>
                    <w:left w:val="nil"/>
                    <w:bottom w:val="single" w:sz="4" w:space="0" w:color="auto"/>
                    <w:right w:val="single" w:sz="4" w:space="0" w:color="auto"/>
                  </w:tcBorders>
                  <w:shd w:val="clear" w:color="auto" w:fill="auto"/>
                  <w:noWrap/>
                  <w:vAlign w:val="bottom"/>
                  <w:hideMark/>
                </w:tcPr>
                <w:p w14:paraId="0AD600C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50</w:t>
                  </w:r>
                </w:p>
              </w:tc>
              <w:tc>
                <w:tcPr>
                  <w:tcW w:w="937" w:type="dxa"/>
                  <w:tcBorders>
                    <w:top w:val="nil"/>
                    <w:left w:val="nil"/>
                    <w:bottom w:val="single" w:sz="4" w:space="0" w:color="auto"/>
                    <w:right w:val="single" w:sz="4" w:space="0" w:color="auto"/>
                  </w:tcBorders>
                  <w:shd w:val="clear" w:color="auto" w:fill="auto"/>
                  <w:noWrap/>
                  <w:vAlign w:val="center"/>
                  <w:hideMark/>
                </w:tcPr>
                <w:p w14:paraId="4EE94715" w14:textId="77777777" w:rsidR="00A10138" w:rsidRPr="00834443" w:rsidRDefault="00A10138" w:rsidP="00A10138">
                  <w:pPr>
                    <w:spacing w:after="0" w:line="240" w:lineRule="auto"/>
                    <w:ind w:left="0" w:firstLine="0"/>
                    <w:jc w:val="center"/>
                    <w:rPr>
                      <w:color w:val="FF0000"/>
                      <w:sz w:val="22"/>
                    </w:rPr>
                  </w:pPr>
                  <w:r>
                    <w:t>dozens</w:t>
                  </w:r>
                </w:p>
              </w:tc>
            </w:tr>
            <w:tr w:rsidR="00A10138" w:rsidRPr="00EC2E95" w14:paraId="35B1B722"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9C63375"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28</w:t>
                  </w:r>
                </w:p>
              </w:tc>
              <w:tc>
                <w:tcPr>
                  <w:tcW w:w="6100" w:type="dxa"/>
                  <w:tcBorders>
                    <w:top w:val="nil"/>
                    <w:left w:val="nil"/>
                    <w:bottom w:val="single" w:sz="4" w:space="0" w:color="auto"/>
                    <w:right w:val="single" w:sz="4" w:space="0" w:color="auto"/>
                  </w:tcBorders>
                  <w:shd w:val="clear" w:color="auto" w:fill="auto"/>
                  <w:noWrap/>
                  <w:vAlign w:val="bottom"/>
                  <w:hideMark/>
                </w:tcPr>
                <w:p w14:paraId="43B10B96"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Liquid handwashing</w:t>
                  </w:r>
                </w:p>
              </w:tc>
              <w:tc>
                <w:tcPr>
                  <w:tcW w:w="802" w:type="dxa"/>
                  <w:tcBorders>
                    <w:top w:val="nil"/>
                    <w:left w:val="nil"/>
                    <w:bottom w:val="single" w:sz="4" w:space="0" w:color="auto"/>
                    <w:right w:val="single" w:sz="4" w:space="0" w:color="auto"/>
                  </w:tcBorders>
                  <w:shd w:val="clear" w:color="auto" w:fill="auto"/>
                  <w:noWrap/>
                  <w:vAlign w:val="bottom"/>
                  <w:hideMark/>
                </w:tcPr>
                <w:p w14:paraId="7A164B8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60</w:t>
                  </w:r>
                </w:p>
              </w:tc>
              <w:tc>
                <w:tcPr>
                  <w:tcW w:w="937" w:type="dxa"/>
                  <w:tcBorders>
                    <w:top w:val="nil"/>
                    <w:left w:val="nil"/>
                    <w:bottom w:val="single" w:sz="4" w:space="0" w:color="auto"/>
                    <w:right w:val="single" w:sz="4" w:space="0" w:color="auto"/>
                  </w:tcBorders>
                  <w:shd w:val="clear" w:color="auto" w:fill="auto"/>
                  <w:noWrap/>
                  <w:vAlign w:val="center"/>
                  <w:hideMark/>
                </w:tcPr>
                <w:p w14:paraId="445CC300" w14:textId="77777777" w:rsidR="00A10138" w:rsidRPr="00834443" w:rsidRDefault="00A10138" w:rsidP="00A10138">
                  <w:pPr>
                    <w:spacing w:after="0" w:line="240" w:lineRule="auto"/>
                    <w:ind w:left="0" w:firstLine="0"/>
                    <w:jc w:val="center"/>
                    <w:rPr>
                      <w:color w:val="FF0000"/>
                      <w:sz w:val="22"/>
                    </w:rPr>
                  </w:pPr>
                  <w:r>
                    <w:t>gals</w:t>
                  </w:r>
                </w:p>
              </w:tc>
            </w:tr>
            <w:tr w:rsidR="00A10138" w:rsidRPr="00EC2E95" w14:paraId="09B0F996"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DCB6EE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29</w:t>
                  </w:r>
                </w:p>
              </w:tc>
              <w:tc>
                <w:tcPr>
                  <w:tcW w:w="6100" w:type="dxa"/>
                  <w:tcBorders>
                    <w:top w:val="nil"/>
                    <w:left w:val="nil"/>
                    <w:bottom w:val="single" w:sz="4" w:space="0" w:color="auto"/>
                    <w:right w:val="single" w:sz="4" w:space="0" w:color="auto"/>
                  </w:tcBorders>
                  <w:shd w:val="clear" w:color="auto" w:fill="auto"/>
                  <w:noWrap/>
                  <w:vAlign w:val="bottom"/>
                  <w:hideMark/>
                </w:tcPr>
                <w:p w14:paraId="006ADF81"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Oxygen push cart</w:t>
                  </w:r>
                </w:p>
              </w:tc>
              <w:tc>
                <w:tcPr>
                  <w:tcW w:w="802" w:type="dxa"/>
                  <w:tcBorders>
                    <w:top w:val="nil"/>
                    <w:left w:val="nil"/>
                    <w:bottom w:val="single" w:sz="4" w:space="0" w:color="auto"/>
                    <w:right w:val="single" w:sz="4" w:space="0" w:color="auto"/>
                  </w:tcBorders>
                  <w:shd w:val="clear" w:color="auto" w:fill="auto"/>
                  <w:noWrap/>
                  <w:vAlign w:val="bottom"/>
                  <w:hideMark/>
                </w:tcPr>
                <w:p w14:paraId="1F0CF8E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w:t>
                  </w:r>
                </w:p>
              </w:tc>
              <w:tc>
                <w:tcPr>
                  <w:tcW w:w="937" w:type="dxa"/>
                  <w:tcBorders>
                    <w:top w:val="nil"/>
                    <w:left w:val="nil"/>
                    <w:bottom w:val="single" w:sz="4" w:space="0" w:color="auto"/>
                    <w:right w:val="single" w:sz="4" w:space="0" w:color="auto"/>
                  </w:tcBorders>
                  <w:shd w:val="clear" w:color="auto" w:fill="auto"/>
                  <w:noWrap/>
                  <w:vAlign w:val="center"/>
                  <w:hideMark/>
                </w:tcPr>
                <w:p w14:paraId="4FB5BA18" w14:textId="77777777" w:rsidR="00A10138" w:rsidRPr="00834443" w:rsidRDefault="00A10138" w:rsidP="00A10138">
                  <w:pPr>
                    <w:spacing w:after="0" w:line="240" w:lineRule="auto"/>
                    <w:ind w:left="0" w:firstLine="0"/>
                    <w:jc w:val="center"/>
                    <w:rPr>
                      <w:color w:val="FF0000"/>
                      <w:sz w:val="22"/>
                    </w:rPr>
                  </w:pPr>
                  <w:r>
                    <w:t>set</w:t>
                  </w:r>
                </w:p>
              </w:tc>
            </w:tr>
            <w:tr w:rsidR="00A10138" w:rsidRPr="00EC2E95" w14:paraId="52935348"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6563969A"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30</w:t>
                  </w:r>
                </w:p>
              </w:tc>
              <w:tc>
                <w:tcPr>
                  <w:tcW w:w="6100" w:type="dxa"/>
                  <w:tcBorders>
                    <w:top w:val="nil"/>
                    <w:left w:val="nil"/>
                    <w:bottom w:val="single" w:sz="4" w:space="0" w:color="auto"/>
                    <w:right w:val="single" w:sz="4" w:space="0" w:color="auto"/>
                  </w:tcBorders>
                  <w:shd w:val="clear" w:color="auto" w:fill="auto"/>
                  <w:noWrap/>
                  <w:vAlign w:val="bottom"/>
                  <w:hideMark/>
                </w:tcPr>
                <w:p w14:paraId="38958B1B"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Toothpaste 50g</w:t>
                  </w:r>
                </w:p>
              </w:tc>
              <w:tc>
                <w:tcPr>
                  <w:tcW w:w="802" w:type="dxa"/>
                  <w:tcBorders>
                    <w:top w:val="nil"/>
                    <w:left w:val="nil"/>
                    <w:bottom w:val="single" w:sz="4" w:space="0" w:color="auto"/>
                    <w:right w:val="single" w:sz="4" w:space="0" w:color="auto"/>
                  </w:tcBorders>
                  <w:shd w:val="clear" w:color="auto" w:fill="auto"/>
                  <w:noWrap/>
                  <w:vAlign w:val="bottom"/>
                  <w:hideMark/>
                </w:tcPr>
                <w:p w14:paraId="5C0659A2"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7AA978FC"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1856BFB8"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8EED52F"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31</w:t>
                  </w:r>
                </w:p>
              </w:tc>
              <w:tc>
                <w:tcPr>
                  <w:tcW w:w="6100" w:type="dxa"/>
                  <w:tcBorders>
                    <w:top w:val="nil"/>
                    <w:left w:val="nil"/>
                    <w:bottom w:val="single" w:sz="4" w:space="0" w:color="auto"/>
                    <w:right w:val="single" w:sz="4" w:space="0" w:color="auto"/>
                  </w:tcBorders>
                  <w:shd w:val="clear" w:color="auto" w:fill="auto"/>
                  <w:noWrap/>
                  <w:vAlign w:val="bottom"/>
                  <w:hideMark/>
                </w:tcPr>
                <w:p w14:paraId="7D7558B8"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Toothbrush</w:t>
                  </w:r>
                </w:p>
              </w:tc>
              <w:tc>
                <w:tcPr>
                  <w:tcW w:w="802" w:type="dxa"/>
                  <w:tcBorders>
                    <w:top w:val="nil"/>
                    <w:left w:val="nil"/>
                    <w:bottom w:val="single" w:sz="4" w:space="0" w:color="auto"/>
                    <w:right w:val="single" w:sz="4" w:space="0" w:color="auto"/>
                  </w:tcBorders>
                  <w:shd w:val="clear" w:color="auto" w:fill="auto"/>
                  <w:noWrap/>
                  <w:vAlign w:val="bottom"/>
                  <w:hideMark/>
                </w:tcPr>
                <w:p w14:paraId="19D9735F"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462BC5F9"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606C95D8"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305BCA6"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32</w:t>
                  </w:r>
                </w:p>
              </w:tc>
              <w:tc>
                <w:tcPr>
                  <w:tcW w:w="6100" w:type="dxa"/>
                  <w:tcBorders>
                    <w:top w:val="nil"/>
                    <w:left w:val="nil"/>
                    <w:bottom w:val="single" w:sz="4" w:space="0" w:color="auto"/>
                    <w:right w:val="single" w:sz="4" w:space="0" w:color="auto"/>
                  </w:tcBorders>
                  <w:shd w:val="clear" w:color="auto" w:fill="auto"/>
                  <w:noWrap/>
                  <w:vAlign w:val="bottom"/>
                  <w:hideMark/>
                </w:tcPr>
                <w:p w14:paraId="1E231F19"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Bath Soap Bar 135g</w:t>
                  </w:r>
                </w:p>
              </w:tc>
              <w:tc>
                <w:tcPr>
                  <w:tcW w:w="802" w:type="dxa"/>
                  <w:tcBorders>
                    <w:top w:val="nil"/>
                    <w:left w:val="nil"/>
                    <w:bottom w:val="single" w:sz="4" w:space="0" w:color="auto"/>
                    <w:right w:val="single" w:sz="4" w:space="0" w:color="auto"/>
                  </w:tcBorders>
                  <w:shd w:val="clear" w:color="auto" w:fill="auto"/>
                  <w:noWrap/>
                  <w:vAlign w:val="bottom"/>
                  <w:hideMark/>
                </w:tcPr>
                <w:p w14:paraId="446CC00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1B106E85"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3DF4C45F"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0BD5BC8"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33</w:t>
                  </w:r>
                </w:p>
              </w:tc>
              <w:tc>
                <w:tcPr>
                  <w:tcW w:w="6100" w:type="dxa"/>
                  <w:tcBorders>
                    <w:top w:val="nil"/>
                    <w:left w:val="nil"/>
                    <w:bottom w:val="single" w:sz="4" w:space="0" w:color="auto"/>
                    <w:right w:val="single" w:sz="4" w:space="0" w:color="auto"/>
                  </w:tcBorders>
                  <w:shd w:val="clear" w:color="auto" w:fill="auto"/>
                  <w:noWrap/>
                  <w:vAlign w:val="bottom"/>
                  <w:hideMark/>
                </w:tcPr>
                <w:p w14:paraId="3B76D91B"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Shampoo 90g</w:t>
                  </w:r>
                </w:p>
              </w:tc>
              <w:tc>
                <w:tcPr>
                  <w:tcW w:w="802" w:type="dxa"/>
                  <w:tcBorders>
                    <w:top w:val="nil"/>
                    <w:left w:val="nil"/>
                    <w:bottom w:val="single" w:sz="4" w:space="0" w:color="auto"/>
                    <w:right w:val="single" w:sz="4" w:space="0" w:color="auto"/>
                  </w:tcBorders>
                  <w:shd w:val="clear" w:color="auto" w:fill="auto"/>
                  <w:noWrap/>
                  <w:vAlign w:val="bottom"/>
                  <w:hideMark/>
                </w:tcPr>
                <w:p w14:paraId="5973A54B"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449908D6"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1C2107B9"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21E470D"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34</w:t>
                  </w:r>
                </w:p>
              </w:tc>
              <w:tc>
                <w:tcPr>
                  <w:tcW w:w="6100" w:type="dxa"/>
                  <w:tcBorders>
                    <w:top w:val="nil"/>
                    <w:left w:val="nil"/>
                    <w:bottom w:val="single" w:sz="4" w:space="0" w:color="auto"/>
                    <w:right w:val="single" w:sz="4" w:space="0" w:color="auto"/>
                  </w:tcBorders>
                  <w:shd w:val="clear" w:color="auto" w:fill="auto"/>
                  <w:noWrap/>
                  <w:vAlign w:val="bottom"/>
                  <w:hideMark/>
                </w:tcPr>
                <w:p w14:paraId="0E98B610"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Drinking glass</w:t>
                  </w:r>
                </w:p>
              </w:tc>
              <w:tc>
                <w:tcPr>
                  <w:tcW w:w="802" w:type="dxa"/>
                  <w:tcBorders>
                    <w:top w:val="nil"/>
                    <w:left w:val="nil"/>
                    <w:bottom w:val="single" w:sz="4" w:space="0" w:color="auto"/>
                    <w:right w:val="single" w:sz="4" w:space="0" w:color="auto"/>
                  </w:tcBorders>
                  <w:shd w:val="clear" w:color="auto" w:fill="auto"/>
                  <w:noWrap/>
                  <w:vAlign w:val="bottom"/>
                  <w:hideMark/>
                </w:tcPr>
                <w:p w14:paraId="138D2C80"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29F0F62E" w14:textId="77777777" w:rsidR="00A10138" w:rsidRPr="00834443" w:rsidRDefault="00A10138" w:rsidP="00A10138">
                  <w:pPr>
                    <w:spacing w:after="0" w:line="240" w:lineRule="auto"/>
                    <w:ind w:left="0" w:firstLine="0"/>
                    <w:jc w:val="center"/>
                    <w:rPr>
                      <w:color w:val="FF0000"/>
                      <w:sz w:val="22"/>
                    </w:rPr>
                  </w:pPr>
                  <w:r>
                    <w:t>pcs</w:t>
                  </w:r>
                </w:p>
              </w:tc>
            </w:tr>
            <w:tr w:rsidR="00A10138" w:rsidRPr="00EC2E95" w14:paraId="4EC4478C" w14:textId="77777777" w:rsidTr="002C608B">
              <w:trPr>
                <w:trHeight w:val="30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A3202D9"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35</w:t>
                  </w:r>
                </w:p>
              </w:tc>
              <w:tc>
                <w:tcPr>
                  <w:tcW w:w="6100" w:type="dxa"/>
                  <w:tcBorders>
                    <w:top w:val="nil"/>
                    <w:left w:val="nil"/>
                    <w:bottom w:val="single" w:sz="4" w:space="0" w:color="auto"/>
                    <w:right w:val="single" w:sz="4" w:space="0" w:color="auto"/>
                  </w:tcBorders>
                  <w:shd w:val="clear" w:color="auto" w:fill="auto"/>
                  <w:noWrap/>
                  <w:vAlign w:val="bottom"/>
                  <w:hideMark/>
                </w:tcPr>
                <w:p w14:paraId="2BA412FA" w14:textId="77777777" w:rsidR="00A10138" w:rsidRPr="00834443" w:rsidRDefault="00A10138" w:rsidP="00A10138">
                  <w:pPr>
                    <w:spacing w:after="0" w:line="240" w:lineRule="auto"/>
                    <w:ind w:left="0" w:firstLine="0"/>
                    <w:jc w:val="left"/>
                    <w:rPr>
                      <w:color w:val="FF0000"/>
                      <w:sz w:val="22"/>
                    </w:rPr>
                  </w:pPr>
                  <w:r>
                    <w:rPr>
                      <w:rFonts w:ascii="Calibri" w:hAnsi="Calibri" w:cs="Calibri"/>
                      <w:sz w:val="22"/>
                    </w:rPr>
                    <w:t>Face towel</w:t>
                  </w:r>
                </w:p>
              </w:tc>
              <w:tc>
                <w:tcPr>
                  <w:tcW w:w="802" w:type="dxa"/>
                  <w:tcBorders>
                    <w:top w:val="nil"/>
                    <w:left w:val="nil"/>
                    <w:bottom w:val="single" w:sz="4" w:space="0" w:color="auto"/>
                    <w:right w:val="single" w:sz="4" w:space="0" w:color="auto"/>
                  </w:tcBorders>
                  <w:shd w:val="clear" w:color="auto" w:fill="auto"/>
                  <w:noWrap/>
                  <w:vAlign w:val="bottom"/>
                  <w:hideMark/>
                </w:tcPr>
                <w:p w14:paraId="5078D9FC" w14:textId="77777777" w:rsidR="00A10138" w:rsidRPr="00834443" w:rsidRDefault="00A10138" w:rsidP="00A10138">
                  <w:pPr>
                    <w:spacing w:after="0" w:line="240" w:lineRule="auto"/>
                    <w:ind w:left="0" w:firstLine="0"/>
                    <w:jc w:val="center"/>
                    <w:rPr>
                      <w:color w:val="FF0000"/>
                      <w:sz w:val="22"/>
                    </w:rPr>
                  </w:pPr>
                  <w:r>
                    <w:rPr>
                      <w:rFonts w:ascii="Calibri" w:hAnsi="Calibri" w:cs="Calibri"/>
                      <w:sz w:val="22"/>
                    </w:rPr>
                    <w:t>200</w:t>
                  </w:r>
                </w:p>
              </w:tc>
              <w:tc>
                <w:tcPr>
                  <w:tcW w:w="937" w:type="dxa"/>
                  <w:tcBorders>
                    <w:top w:val="nil"/>
                    <w:left w:val="nil"/>
                    <w:bottom w:val="single" w:sz="4" w:space="0" w:color="auto"/>
                    <w:right w:val="single" w:sz="4" w:space="0" w:color="auto"/>
                  </w:tcBorders>
                  <w:shd w:val="clear" w:color="auto" w:fill="auto"/>
                  <w:noWrap/>
                  <w:vAlign w:val="center"/>
                  <w:hideMark/>
                </w:tcPr>
                <w:p w14:paraId="474F783B" w14:textId="77777777" w:rsidR="00A10138" w:rsidRPr="00834443" w:rsidRDefault="00A10138" w:rsidP="00A10138">
                  <w:pPr>
                    <w:spacing w:after="0" w:line="240" w:lineRule="auto"/>
                    <w:ind w:left="0" w:firstLine="0"/>
                    <w:jc w:val="center"/>
                    <w:rPr>
                      <w:color w:val="FF0000"/>
                      <w:sz w:val="22"/>
                    </w:rPr>
                  </w:pPr>
                  <w:r>
                    <w:t>pcs</w:t>
                  </w:r>
                </w:p>
              </w:tc>
            </w:tr>
          </w:tbl>
          <w:p w14:paraId="629A743D" w14:textId="2E380E40" w:rsidR="00CF2C57" w:rsidRDefault="00CF2C57">
            <w:pPr>
              <w:spacing w:after="18" w:line="259" w:lineRule="auto"/>
              <w:ind w:left="6" w:firstLine="0"/>
              <w:jc w:val="left"/>
            </w:pPr>
          </w:p>
          <w:p w14:paraId="5A6A3D92" w14:textId="77777777" w:rsidR="00CF2C57" w:rsidRDefault="003B2B57">
            <w:pPr>
              <w:spacing w:after="0" w:line="259" w:lineRule="auto"/>
              <w:ind w:left="6" w:firstLine="0"/>
              <w:jc w:val="left"/>
            </w:pPr>
            <w:r>
              <w:rPr>
                <w:i/>
                <w:sz w:val="16"/>
              </w:rPr>
              <w:t xml:space="preserve"> </w:t>
            </w:r>
          </w:p>
        </w:tc>
      </w:tr>
      <w:tr w:rsidR="00CF2C57" w14:paraId="73BA5E83" w14:textId="77777777" w:rsidTr="006C3100">
        <w:tblPrEx>
          <w:tblCellMar>
            <w:left w:w="103" w:type="dxa"/>
            <w:right w:w="54" w:type="dxa"/>
          </w:tblCellMar>
        </w:tblPrEx>
        <w:trPr>
          <w:trHeight w:val="580"/>
        </w:trPr>
        <w:tc>
          <w:tcPr>
            <w:tcW w:w="1311" w:type="dxa"/>
            <w:tcBorders>
              <w:top w:val="single" w:sz="8" w:space="0" w:color="000000"/>
              <w:left w:val="single" w:sz="8" w:space="0" w:color="000000"/>
              <w:bottom w:val="single" w:sz="8" w:space="0" w:color="000000"/>
              <w:right w:val="single" w:sz="8" w:space="0" w:color="000000"/>
            </w:tcBorders>
          </w:tcPr>
          <w:p w14:paraId="7F0B89A1" w14:textId="77777777" w:rsidR="00CF2C57" w:rsidRDefault="003B2B57">
            <w:pPr>
              <w:spacing w:after="0" w:line="259" w:lineRule="auto"/>
              <w:ind w:left="0" w:right="45" w:firstLine="0"/>
              <w:jc w:val="center"/>
            </w:pPr>
            <w:r>
              <w:lastRenderedPageBreak/>
              <w:t xml:space="preserve">20.2 </w:t>
            </w:r>
          </w:p>
        </w:tc>
        <w:tc>
          <w:tcPr>
            <w:tcW w:w="8895" w:type="dxa"/>
            <w:tcBorders>
              <w:top w:val="double" w:sz="6" w:space="0" w:color="000000"/>
              <w:left w:val="single" w:sz="8" w:space="0" w:color="000000"/>
              <w:bottom w:val="single" w:sz="8" w:space="0" w:color="000000"/>
              <w:right w:val="single" w:sz="8" w:space="0" w:color="000000"/>
            </w:tcBorders>
          </w:tcPr>
          <w:p w14:paraId="78ABD940" w14:textId="77777777" w:rsidR="00CF2C57" w:rsidRDefault="003B2B57">
            <w:pPr>
              <w:spacing w:after="0" w:line="259" w:lineRule="auto"/>
              <w:ind w:left="7" w:firstLine="0"/>
            </w:pPr>
            <w:r>
              <w:t xml:space="preserve">In case the PhilGEPS Platinum Certificate of Registration is not available during bid submission, it shall be submitted as a post-qualification requirement, in accordance with </w:t>
            </w:r>
          </w:p>
        </w:tc>
      </w:tr>
      <w:tr w:rsidR="00CF2C57" w14:paraId="19FEFDEA" w14:textId="77777777" w:rsidTr="006C3100">
        <w:tblPrEx>
          <w:tblCellMar>
            <w:left w:w="103" w:type="dxa"/>
            <w:right w:w="54" w:type="dxa"/>
          </w:tblCellMar>
        </w:tblPrEx>
        <w:trPr>
          <w:trHeight w:val="568"/>
        </w:trPr>
        <w:tc>
          <w:tcPr>
            <w:tcW w:w="1311" w:type="dxa"/>
            <w:tcBorders>
              <w:top w:val="single" w:sz="8" w:space="0" w:color="000000"/>
              <w:left w:val="single" w:sz="8" w:space="0" w:color="000000"/>
              <w:bottom w:val="single" w:sz="8" w:space="0" w:color="000000"/>
              <w:right w:val="single" w:sz="8" w:space="0" w:color="000000"/>
            </w:tcBorders>
          </w:tcPr>
          <w:p w14:paraId="4FC8C7F1" w14:textId="77777777" w:rsidR="00CF2C57" w:rsidRDefault="00CF2C57">
            <w:pPr>
              <w:spacing w:after="160" w:line="259" w:lineRule="auto"/>
              <w:ind w:left="0" w:firstLine="0"/>
              <w:jc w:val="left"/>
            </w:pPr>
          </w:p>
        </w:tc>
        <w:tc>
          <w:tcPr>
            <w:tcW w:w="8895" w:type="dxa"/>
            <w:tcBorders>
              <w:top w:val="single" w:sz="8" w:space="0" w:color="000000"/>
              <w:left w:val="single" w:sz="8" w:space="0" w:color="000000"/>
              <w:bottom w:val="single" w:sz="8" w:space="0" w:color="000000"/>
              <w:right w:val="single" w:sz="8" w:space="0" w:color="000000"/>
            </w:tcBorders>
          </w:tcPr>
          <w:p w14:paraId="64AB483B" w14:textId="77777777" w:rsidR="00CF2C57" w:rsidRDefault="003B2B57">
            <w:pPr>
              <w:spacing w:after="0" w:line="259" w:lineRule="auto"/>
              <w:ind w:left="0" w:firstLine="0"/>
              <w:jc w:val="left"/>
            </w:pPr>
            <w:r>
              <w:t xml:space="preserve">Section 34.2 of the 2016 Revised IRR of R.A. 9184. </w:t>
            </w:r>
          </w:p>
        </w:tc>
      </w:tr>
      <w:tr w:rsidR="00CF2C57" w14:paraId="1B5D5D1F" w14:textId="77777777" w:rsidTr="006C3100">
        <w:tblPrEx>
          <w:tblCellMar>
            <w:left w:w="103" w:type="dxa"/>
            <w:right w:w="54" w:type="dxa"/>
          </w:tblCellMar>
        </w:tblPrEx>
        <w:trPr>
          <w:trHeight w:val="568"/>
        </w:trPr>
        <w:tc>
          <w:tcPr>
            <w:tcW w:w="1311" w:type="dxa"/>
            <w:tcBorders>
              <w:top w:val="single" w:sz="8" w:space="0" w:color="000000"/>
              <w:left w:val="single" w:sz="8" w:space="0" w:color="000000"/>
              <w:bottom w:val="single" w:sz="8" w:space="0" w:color="000000"/>
              <w:right w:val="single" w:sz="8" w:space="0" w:color="000000"/>
            </w:tcBorders>
          </w:tcPr>
          <w:p w14:paraId="665FC4DC" w14:textId="77777777" w:rsidR="00CF2C57" w:rsidRDefault="003B2B57">
            <w:pPr>
              <w:spacing w:after="0" w:line="259" w:lineRule="auto"/>
              <w:ind w:left="9" w:firstLine="0"/>
              <w:jc w:val="center"/>
            </w:pPr>
            <w:r>
              <w:t xml:space="preserve">21.2 </w:t>
            </w:r>
          </w:p>
        </w:tc>
        <w:tc>
          <w:tcPr>
            <w:tcW w:w="8895" w:type="dxa"/>
            <w:tcBorders>
              <w:top w:val="single" w:sz="8" w:space="0" w:color="000000"/>
              <w:left w:val="single" w:sz="8" w:space="0" w:color="000000"/>
              <w:bottom w:val="single" w:sz="8" w:space="0" w:color="000000"/>
              <w:right w:val="single" w:sz="8" w:space="0" w:color="000000"/>
            </w:tcBorders>
          </w:tcPr>
          <w:p w14:paraId="03101760" w14:textId="77777777" w:rsidR="00CF2C57" w:rsidRDefault="003B2B57">
            <w:pPr>
              <w:spacing w:after="0" w:line="259" w:lineRule="auto"/>
              <w:ind w:left="0" w:firstLine="0"/>
              <w:jc w:val="left"/>
            </w:pPr>
            <w:r>
              <w:rPr>
                <w:i/>
              </w:rPr>
              <w:t xml:space="preserve">Not Applicable. </w:t>
            </w:r>
          </w:p>
        </w:tc>
      </w:tr>
    </w:tbl>
    <w:p w14:paraId="67CA3E49" w14:textId="77777777" w:rsidR="00CF2C57" w:rsidRDefault="003B2B57">
      <w:pPr>
        <w:spacing w:after="0" w:line="259" w:lineRule="auto"/>
        <w:ind w:left="0" w:firstLine="0"/>
        <w:jc w:val="left"/>
      </w:pPr>
      <w:r>
        <w:rPr>
          <w:b/>
        </w:rPr>
        <w:t xml:space="preserve"> </w:t>
      </w:r>
    </w:p>
    <w:p w14:paraId="54C46710" w14:textId="77777777" w:rsidR="00CF2C57" w:rsidRDefault="003B2B57">
      <w:pPr>
        <w:spacing w:after="0" w:line="259" w:lineRule="auto"/>
        <w:ind w:left="0" w:firstLine="0"/>
        <w:jc w:val="left"/>
      </w:pPr>
      <w:r>
        <w:rPr>
          <w:b/>
        </w:rPr>
        <w:t xml:space="preserve"> </w:t>
      </w:r>
    </w:p>
    <w:p w14:paraId="0DB2A3E9" w14:textId="77777777" w:rsidR="00CF2C57" w:rsidRDefault="003B2B57">
      <w:pPr>
        <w:spacing w:after="0" w:line="259" w:lineRule="auto"/>
        <w:ind w:left="0" w:firstLine="0"/>
        <w:jc w:val="left"/>
      </w:pPr>
      <w:r>
        <w:rPr>
          <w:b/>
        </w:rPr>
        <w:t xml:space="preserve"> </w:t>
      </w:r>
    </w:p>
    <w:p w14:paraId="1946E5FB" w14:textId="77777777" w:rsidR="00CF2C57" w:rsidRDefault="003B2B57">
      <w:pPr>
        <w:spacing w:after="0" w:line="259" w:lineRule="auto"/>
        <w:ind w:left="0" w:firstLine="0"/>
        <w:jc w:val="left"/>
      </w:pPr>
      <w:r>
        <w:rPr>
          <w:b/>
        </w:rPr>
        <w:t xml:space="preserve"> </w:t>
      </w:r>
    </w:p>
    <w:p w14:paraId="4FF19AD6" w14:textId="77777777" w:rsidR="00CF2C57" w:rsidRDefault="003B2B57">
      <w:pPr>
        <w:spacing w:after="0" w:line="259" w:lineRule="auto"/>
        <w:ind w:left="0" w:firstLine="0"/>
        <w:jc w:val="left"/>
      </w:pPr>
      <w:r>
        <w:rPr>
          <w:b/>
        </w:rPr>
        <w:t xml:space="preserve"> </w:t>
      </w:r>
    </w:p>
    <w:p w14:paraId="02CDD69E" w14:textId="77777777" w:rsidR="00CF2C57" w:rsidRDefault="003B2B57">
      <w:pPr>
        <w:spacing w:after="0" w:line="259" w:lineRule="auto"/>
        <w:ind w:left="0" w:firstLine="0"/>
        <w:jc w:val="left"/>
      </w:pPr>
      <w:r>
        <w:rPr>
          <w:b/>
        </w:rPr>
        <w:t xml:space="preserve"> </w:t>
      </w:r>
    </w:p>
    <w:p w14:paraId="2DAF1AD4" w14:textId="77777777" w:rsidR="00CF2C57" w:rsidRDefault="003B2B57">
      <w:pPr>
        <w:spacing w:after="0" w:line="259" w:lineRule="auto"/>
        <w:ind w:left="0" w:firstLine="0"/>
        <w:jc w:val="left"/>
      </w:pPr>
      <w:r>
        <w:rPr>
          <w:b/>
        </w:rPr>
        <w:t xml:space="preserve"> </w:t>
      </w:r>
    </w:p>
    <w:p w14:paraId="31A51009" w14:textId="77777777" w:rsidR="00CF2C57" w:rsidRDefault="003B2B57">
      <w:pPr>
        <w:spacing w:after="0" w:line="259" w:lineRule="auto"/>
        <w:ind w:left="0" w:firstLine="0"/>
        <w:jc w:val="left"/>
      </w:pPr>
      <w:r>
        <w:rPr>
          <w:b/>
        </w:rPr>
        <w:t xml:space="preserve"> </w:t>
      </w:r>
    </w:p>
    <w:p w14:paraId="2464EBA8" w14:textId="77777777" w:rsidR="00CF2C57" w:rsidRDefault="003B2B57">
      <w:pPr>
        <w:spacing w:after="0" w:line="259" w:lineRule="auto"/>
        <w:ind w:left="0" w:firstLine="0"/>
        <w:jc w:val="left"/>
      </w:pPr>
      <w:r>
        <w:rPr>
          <w:b/>
        </w:rPr>
        <w:t xml:space="preserve"> </w:t>
      </w:r>
    </w:p>
    <w:p w14:paraId="4EB16352" w14:textId="77777777" w:rsidR="00CF2C57" w:rsidRDefault="003B2B57">
      <w:pPr>
        <w:spacing w:after="0" w:line="259" w:lineRule="auto"/>
        <w:ind w:left="0" w:firstLine="0"/>
        <w:jc w:val="left"/>
      </w:pPr>
      <w:r>
        <w:rPr>
          <w:b/>
        </w:rPr>
        <w:t xml:space="preserve"> </w:t>
      </w:r>
    </w:p>
    <w:p w14:paraId="063C3216" w14:textId="77777777" w:rsidR="00CF2C57" w:rsidRDefault="003B2B57">
      <w:pPr>
        <w:spacing w:after="0" w:line="259" w:lineRule="auto"/>
        <w:ind w:left="0" w:firstLine="0"/>
        <w:jc w:val="left"/>
      </w:pPr>
      <w:r>
        <w:rPr>
          <w:b/>
        </w:rPr>
        <w:t xml:space="preserve"> </w:t>
      </w:r>
    </w:p>
    <w:p w14:paraId="4E5A1BAE" w14:textId="77777777" w:rsidR="00CF2C57" w:rsidRDefault="003B2B57">
      <w:pPr>
        <w:spacing w:after="0" w:line="259" w:lineRule="auto"/>
        <w:ind w:left="0" w:firstLine="0"/>
        <w:jc w:val="left"/>
      </w:pPr>
      <w:r>
        <w:rPr>
          <w:b/>
        </w:rPr>
        <w:t xml:space="preserve"> </w:t>
      </w:r>
    </w:p>
    <w:p w14:paraId="71E4CA0F" w14:textId="77777777" w:rsidR="00CF2C57" w:rsidRDefault="003B2B57">
      <w:pPr>
        <w:spacing w:after="0" w:line="259" w:lineRule="auto"/>
        <w:ind w:left="0" w:firstLine="0"/>
        <w:jc w:val="left"/>
      </w:pPr>
      <w:r>
        <w:rPr>
          <w:b/>
        </w:rPr>
        <w:t xml:space="preserve"> </w:t>
      </w:r>
    </w:p>
    <w:p w14:paraId="71289835" w14:textId="77777777" w:rsidR="00CF2C57" w:rsidRDefault="003B2B57">
      <w:pPr>
        <w:spacing w:after="0" w:line="259" w:lineRule="auto"/>
        <w:ind w:left="0" w:firstLine="0"/>
        <w:jc w:val="left"/>
      </w:pPr>
      <w:r>
        <w:rPr>
          <w:b/>
        </w:rPr>
        <w:t xml:space="preserve"> </w:t>
      </w:r>
    </w:p>
    <w:p w14:paraId="3D6425B6" w14:textId="77777777" w:rsidR="00CF2C57" w:rsidRDefault="003B2B57">
      <w:pPr>
        <w:spacing w:after="0" w:line="216" w:lineRule="auto"/>
        <w:ind w:left="0" w:right="5052" w:firstLine="0"/>
      </w:pPr>
      <w:r>
        <w:rPr>
          <w:b/>
        </w:rPr>
        <w:t xml:space="preserve"> </w:t>
      </w:r>
      <w:r>
        <w:rPr>
          <w:b/>
          <w:i/>
          <w:sz w:val="48"/>
        </w:rPr>
        <w:t xml:space="preserve"> </w:t>
      </w:r>
    </w:p>
    <w:p w14:paraId="460785B8" w14:textId="77777777" w:rsidR="00CF2C57" w:rsidRDefault="003B2B57">
      <w:pPr>
        <w:spacing w:after="0" w:line="259" w:lineRule="auto"/>
        <w:ind w:left="0" w:firstLine="0"/>
        <w:jc w:val="left"/>
      </w:pPr>
      <w:r>
        <w:t xml:space="preserve"> </w:t>
      </w:r>
    </w:p>
    <w:p w14:paraId="29A1AC14" w14:textId="77777777" w:rsidR="00CF2C57" w:rsidRDefault="003B2B57">
      <w:pPr>
        <w:spacing w:after="0" w:line="259" w:lineRule="auto"/>
        <w:ind w:left="0" w:firstLine="0"/>
        <w:jc w:val="left"/>
      </w:pPr>
      <w:r>
        <w:t xml:space="preserve"> </w:t>
      </w:r>
    </w:p>
    <w:p w14:paraId="3A5332A3" w14:textId="77777777" w:rsidR="00CF2C57" w:rsidRDefault="003B2B57">
      <w:pPr>
        <w:spacing w:after="0" w:line="259" w:lineRule="auto"/>
        <w:ind w:left="0" w:firstLine="0"/>
        <w:jc w:val="left"/>
      </w:pPr>
      <w:r>
        <w:t xml:space="preserve"> </w:t>
      </w:r>
    </w:p>
    <w:p w14:paraId="24CA79F9" w14:textId="77777777" w:rsidR="00CF2C57" w:rsidRDefault="003B2B57">
      <w:pPr>
        <w:spacing w:after="0" w:line="259" w:lineRule="auto"/>
        <w:ind w:left="0" w:firstLine="0"/>
        <w:jc w:val="left"/>
      </w:pPr>
      <w:r>
        <w:t xml:space="preserve"> </w:t>
      </w:r>
    </w:p>
    <w:p w14:paraId="06B6085F" w14:textId="77777777" w:rsidR="00CF2C57" w:rsidRDefault="003B2B57">
      <w:pPr>
        <w:spacing w:after="0" w:line="259" w:lineRule="auto"/>
        <w:ind w:left="0" w:firstLine="0"/>
        <w:jc w:val="left"/>
      </w:pPr>
      <w:r>
        <w:t xml:space="preserve"> </w:t>
      </w:r>
    </w:p>
    <w:p w14:paraId="106BDFDC" w14:textId="77777777" w:rsidR="00CF2C57" w:rsidRDefault="003B2B57">
      <w:pPr>
        <w:spacing w:after="0" w:line="259" w:lineRule="auto"/>
        <w:ind w:left="0" w:firstLine="0"/>
        <w:jc w:val="left"/>
      </w:pPr>
      <w:r>
        <w:t xml:space="preserve"> </w:t>
      </w:r>
    </w:p>
    <w:p w14:paraId="1577A901" w14:textId="77777777" w:rsidR="00CF2C57" w:rsidRDefault="003B2B57">
      <w:pPr>
        <w:spacing w:after="0" w:line="259" w:lineRule="auto"/>
        <w:ind w:left="0" w:firstLine="0"/>
        <w:jc w:val="left"/>
      </w:pPr>
      <w:r>
        <w:t xml:space="preserve"> </w:t>
      </w:r>
    </w:p>
    <w:p w14:paraId="2A9B5A0A" w14:textId="77777777" w:rsidR="00CF2C57" w:rsidRDefault="003B2B57">
      <w:pPr>
        <w:spacing w:after="0" w:line="259" w:lineRule="auto"/>
        <w:ind w:left="0" w:firstLine="0"/>
        <w:jc w:val="left"/>
      </w:pPr>
      <w:r>
        <w:t xml:space="preserve"> </w:t>
      </w:r>
    </w:p>
    <w:p w14:paraId="24DA00D6" w14:textId="77777777" w:rsidR="00CF2C57" w:rsidRDefault="003B2B57">
      <w:pPr>
        <w:spacing w:after="0" w:line="259" w:lineRule="auto"/>
        <w:ind w:left="0" w:firstLine="0"/>
        <w:jc w:val="left"/>
      </w:pPr>
      <w:r>
        <w:t xml:space="preserve"> </w:t>
      </w:r>
    </w:p>
    <w:p w14:paraId="68C6115F" w14:textId="53CED0B8" w:rsidR="00CF2C57" w:rsidRDefault="003B2B57" w:rsidP="00126729">
      <w:pPr>
        <w:spacing w:after="0" w:line="259" w:lineRule="auto"/>
        <w:ind w:left="0" w:firstLine="0"/>
        <w:jc w:val="left"/>
      </w:pPr>
      <w:r>
        <w:rPr>
          <w:b/>
          <w:i/>
          <w:sz w:val="48"/>
        </w:rPr>
        <w:lastRenderedPageBreak/>
        <w:t xml:space="preserve">  </w:t>
      </w:r>
    </w:p>
    <w:p w14:paraId="11955C28" w14:textId="77777777" w:rsidR="00CF2C57" w:rsidRDefault="003B2B57">
      <w:pPr>
        <w:pStyle w:val="Heading1"/>
        <w:ind w:left="215" w:right="0"/>
        <w:jc w:val="left"/>
      </w:pPr>
      <w:bookmarkStart w:id="28" w:name="_Toc214425"/>
      <w:r>
        <w:t xml:space="preserve">Section IV. General Conditions of Contract </w:t>
      </w:r>
      <w:bookmarkEnd w:id="28"/>
    </w:p>
    <w:p w14:paraId="29FD1A90" w14:textId="77777777" w:rsidR="00CF2C57" w:rsidRDefault="003B2B57">
      <w:pPr>
        <w:spacing w:after="0" w:line="259" w:lineRule="auto"/>
        <w:ind w:left="0" w:firstLine="0"/>
        <w:jc w:val="left"/>
      </w:pPr>
      <w:r>
        <w:rPr>
          <w:b/>
        </w:rPr>
        <w:t xml:space="preserve"> </w:t>
      </w:r>
    </w:p>
    <w:p w14:paraId="6DF0CA58" w14:textId="77777777" w:rsidR="00CF2C57" w:rsidRDefault="003B2B57">
      <w:pPr>
        <w:spacing w:after="0" w:line="259" w:lineRule="auto"/>
        <w:ind w:left="0" w:firstLine="0"/>
        <w:jc w:val="left"/>
      </w:pPr>
      <w:r>
        <w:t xml:space="preserve"> </w:t>
      </w:r>
      <w:r>
        <w:br w:type="page"/>
      </w:r>
    </w:p>
    <w:p w14:paraId="498F8F79" w14:textId="77777777" w:rsidR="00CF2C57" w:rsidRDefault="003B2B57">
      <w:pPr>
        <w:spacing w:after="468" w:line="259" w:lineRule="auto"/>
        <w:ind w:left="0" w:right="594" w:firstLine="0"/>
        <w:jc w:val="right"/>
      </w:pPr>
      <w:r>
        <w:lastRenderedPageBreak/>
        <w:t xml:space="preserve"> </w:t>
      </w:r>
    </w:p>
    <w:p w14:paraId="237FF864" w14:textId="77777777" w:rsidR="00CF2C57" w:rsidRDefault="003B2B57">
      <w:pPr>
        <w:pStyle w:val="Heading2"/>
        <w:tabs>
          <w:tab w:val="center" w:pos="1795"/>
        </w:tabs>
        <w:ind w:left="-15" w:firstLine="0"/>
      </w:pPr>
      <w:bookmarkStart w:id="29" w:name="_Toc214426"/>
      <w:r>
        <w:t>1.</w:t>
      </w:r>
      <w:r>
        <w:rPr>
          <w:rFonts w:ascii="Arial" w:eastAsia="Arial" w:hAnsi="Arial" w:cs="Arial"/>
        </w:rPr>
        <w:t xml:space="preserve"> </w:t>
      </w:r>
      <w:r>
        <w:rPr>
          <w:rFonts w:ascii="Arial" w:eastAsia="Arial" w:hAnsi="Arial" w:cs="Arial"/>
        </w:rPr>
        <w:tab/>
      </w:r>
      <w:r>
        <w:t xml:space="preserve">Scope of Contract </w:t>
      </w:r>
      <w:bookmarkEnd w:id="29"/>
    </w:p>
    <w:p w14:paraId="7F68C939" w14:textId="77777777" w:rsidR="00CF2C57" w:rsidRDefault="003B2B57">
      <w:pPr>
        <w:spacing w:after="0" w:line="259" w:lineRule="auto"/>
        <w:ind w:left="696" w:firstLine="0"/>
        <w:jc w:val="left"/>
      </w:pPr>
      <w:r>
        <w:t xml:space="preserve"> </w:t>
      </w:r>
    </w:p>
    <w:p w14:paraId="71FC990C" w14:textId="336F8D3B" w:rsidR="00CF2C57" w:rsidRDefault="003B2B57">
      <w:pPr>
        <w:ind w:left="730" w:right="650"/>
      </w:pPr>
      <w:r>
        <w:t xml:space="preserve">This Contract shall include all such items, although not specifically mentioned, that can be reasonably inferred as being required for its completion as if such items were expressly mentioned herein. 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14:paraId="02885F9E" w14:textId="77777777" w:rsidR="00CF2C57" w:rsidRDefault="003B2B57">
      <w:pPr>
        <w:spacing w:after="0" w:line="259" w:lineRule="auto"/>
        <w:ind w:left="720" w:firstLine="0"/>
        <w:jc w:val="left"/>
      </w:pPr>
      <w:r>
        <w:t xml:space="preserve"> </w:t>
      </w:r>
    </w:p>
    <w:p w14:paraId="44C8E66C" w14:textId="77777777" w:rsidR="00CF2C57" w:rsidRDefault="003B2B57">
      <w:pPr>
        <w:ind w:left="730" w:right="650"/>
      </w:pPr>
      <w: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6A3C95A6" w14:textId="77777777" w:rsidR="00CF2C57" w:rsidRDefault="003B2B57">
      <w:pPr>
        <w:spacing w:after="0" w:line="259" w:lineRule="auto"/>
        <w:ind w:left="720" w:firstLine="0"/>
        <w:jc w:val="left"/>
      </w:pPr>
      <w:r>
        <w:t xml:space="preserve"> </w:t>
      </w:r>
    </w:p>
    <w:p w14:paraId="3145FF09" w14:textId="77777777" w:rsidR="00CF2C57" w:rsidRDefault="003B2B57">
      <w:pPr>
        <w:ind w:left="730" w:right="650"/>
      </w:pPr>
      <w:r>
        <w:t xml:space="preserve">Additional requirements for the completion of this Contract shall be provided in the </w:t>
      </w:r>
      <w:r>
        <w:rPr>
          <w:b/>
        </w:rPr>
        <w:t xml:space="preserve">Special Conditions of Contract </w:t>
      </w:r>
      <w:r>
        <w:t>(</w:t>
      </w:r>
      <w:r>
        <w:rPr>
          <w:b/>
        </w:rPr>
        <w:t>SCC).</w:t>
      </w:r>
      <w:r>
        <w:rPr>
          <w:i/>
        </w:rPr>
        <w:t xml:space="preserve">  </w:t>
      </w:r>
      <w:r>
        <w:t xml:space="preserve"> </w:t>
      </w:r>
    </w:p>
    <w:p w14:paraId="6555CE2A" w14:textId="77777777" w:rsidR="00CF2C57" w:rsidRDefault="003B2B57">
      <w:pPr>
        <w:spacing w:after="24" w:line="259" w:lineRule="auto"/>
        <w:ind w:left="0" w:firstLine="0"/>
        <w:jc w:val="left"/>
      </w:pPr>
      <w:r>
        <w:t xml:space="preserve"> </w:t>
      </w:r>
    </w:p>
    <w:p w14:paraId="27D30F8E" w14:textId="77777777" w:rsidR="00CF2C57" w:rsidRDefault="003B2B57">
      <w:pPr>
        <w:pStyle w:val="Heading2"/>
        <w:tabs>
          <w:tab w:val="center" w:pos="3203"/>
        </w:tabs>
        <w:ind w:left="-15" w:firstLine="0"/>
      </w:pPr>
      <w:bookmarkStart w:id="30" w:name="_Toc214427"/>
      <w:r>
        <w:t>2.</w:t>
      </w:r>
      <w:r>
        <w:rPr>
          <w:rFonts w:ascii="Arial" w:eastAsia="Arial" w:hAnsi="Arial" w:cs="Arial"/>
        </w:rPr>
        <w:t xml:space="preserve"> </w:t>
      </w:r>
      <w:r>
        <w:rPr>
          <w:rFonts w:ascii="Arial" w:eastAsia="Arial" w:hAnsi="Arial" w:cs="Arial"/>
        </w:rPr>
        <w:tab/>
      </w:r>
      <w:r>
        <w:t xml:space="preserve">Advance Payment and Terms of Payment </w:t>
      </w:r>
      <w:bookmarkEnd w:id="30"/>
    </w:p>
    <w:p w14:paraId="67087C72" w14:textId="77777777" w:rsidR="00CF2C57" w:rsidRDefault="003B2B57">
      <w:pPr>
        <w:spacing w:after="24" w:line="259" w:lineRule="auto"/>
        <w:ind w:left="1441" w:firstLine="0"/>
        <w:jc w:val="left"/>
      </w:pPr>
      <w:r>
        <w:t xml:space="preserve"> </w:t>
      </w:r>
    </w:p>
    <w:p w14:paraId="4B9B14A7" w14:textId="77777777" w:rsidR="00CF2C57" w:rsidRDefault="003B2B57">
      <w:pPr>
        <w:ind w:left="1441" w:right="650" w:hanging="721"/>
      </w:pPr>
      <w:r>
        <w:t>2.1.</w:t>
      </w:r>
      <w:r>
        <w:rPr>
          <w:rFonts w:ascii="Arial" w:eastAsia="Arial" w:hAnsi="Arial" w:cs="Arial"/>
        </w:rPr>
        <w:t xml:space="preserve"> </w:t>
      </w:r>
      <w:r>
        <w:t xml:space="preserve">Advance payment of the contract amount is provided under Annex “D” of the revised 2016 IRR of RA No. 9184. </w:t>
      </w:r>
    </w:p>
    <w:p w14:paraId="17743272" w14:textId="77777777" w:rsidR="00CF2C57" w:rsidRDefault="003B2B57">
      <w:pPr>
        <w:spacing w:after="0" w:line="259" w:lineRule="auto"/>
        <w:ind w:left="1441" w:firstLine="0"/>
        <w:jc w:val="left"/>
      </w:pPr>
      <w:r>
        <w:t xml:space="preserve"> </w:t>
      </w:r>
    </w:p>
    <w:p w14:paraId="5FC008D8" w14:textId="77777777" w:rsidR="00CF2C57" w:rsidRDefault="003B2B57">
      <w:pPr>
        <w:ind w:left="1441" w:right="650" w:hanging="721"/>
      </w:pPr>
      <w:r>
        <w:t>2.2.</w:t>
      </w:r>
      <w:r>
        <w:rPr>
          <w:rFonts w:ascii="Arial" w:eastAsia="Arial" w:hAnsi="Arial" w:cs="Arial"/>
        </w:rPr>
        <w:t xml:space="preserve"> </w:t>
      </w:r>
      <w: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rPr>
        <w:t>SCC</w:t>
      </w:r>
      <w:r>
        <w:t xml:space="preserve">. </w:t>
      </w:r>
    </w:p>
    <w:p w14:paraId="6520209B" w14:textId="77777777" w:rsidR="00CF2C57" w:rsidRDefault="003B2B57">
      <w:pPr>
        <w:spacing w:after="24" w:line="259" w:lineRule="auto"/>
        <w:ind w:left="0" w:firstLine="0"/>
        <w:jc w:val="left"/>
      </w:pPr>
      <w:r>
        <w:t xml:space="preserve"> </w:t>
      </w:r>
    </w:p>
    <w:p w14:paraId="1C8FC7DB" w14:textId="77777777" w:rsidR="00CF2C57" w:rsidRDefault="003B2B57">
      <w:pPr>
        <w:pStyle w:val="Heading2"/>
        <w:tabs>
          <w:tab w:val="center" w:pos="2027"/>
        </w:tabs>
        <w:ind w:left="-15" w:firstLine="0"/>
      </w:pPr>
      <w:bookmarkStart w:id="31" w:name="_Toc214428"/>
      <w:r>
        <w:t>3.</w:t>
      </w:r>
      <w:r>
        <w:rPr>
          <w:rFonts w:ascii="Arial" w:eastAsia="Arial" w:hAnsi="Arial" w:cs="Arial"/>
        </w:rPr>
        <w:t xml:space="preserve"> </w:t>
      </w:r>
      <w:r>
        <w:rPr>
          <w:rFonts w:ascii="Arial" w:eastAsia="Arial" w:hAnsi="Arial" w:cs="Arial"/>
        </w:rPr>
        <w:tab/>
      </w:r>
      <w:r>
        <w:t xml:space="preserve">Performance Security </w:t>
      </w:r>
      <w:bookmarkEnd w:id="31"/>
    </w:p>
    <w:p w14:paraId="52F2E577" w14:textId="77777777" w:rsidR="00CF2C57" w:rsidRDefault="003B2B57">
      <w:pPr>
        <w:spacing w:after="0" w:line="259" w:lineRule="auto"/>
        <w:ind w:left="0" w:firstLine="0"/>
        <w:jc w:val="left"/>
      </w:pPr>
      <w:r>
        <w:t xml:space="preserve"> </w:t>
      </w:r>
    </w:p>
    <w:p w14:paraId="4B59D5F4" w14:textId="77777777" w:rsidR="00CF2C57" w:rsidRDefault="003B2B57">
      <w:pPr>
        <w:ind w:left="730" w:right="650"/>
      </w:pPr>
      <w: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Pr>
          <w:i/>
        </w:rPr>
        <w:t xml:space="preserve">  </w:t>
      </w:r>
    </w:p>
    <w:p w14:paraId="5071D5AB" w14:textId="77777777" w:rsidR="00CF2C57" w:rsidRDefault="003B2B57">
      <w:pPr>
        <w:spacing w:after="23" w:line="259" w:lineRule="auto"/>
        <w:ind w:left="720" w:firstLine="0"/>
        <w:jc w:val="left"/>
      </w:pPr>
      <w:r>
        <w:t xml:space="preserve"> </w:t>
      </w:r>
    </w:p>
    <w:p w14:paraId="3A1EEDC5" w14:textId="77777777" w:rsidR="00CF2C57" w:rsidRDefault="003B2B57">
      <w:pPr>
        <w:pStyle w:val="Heading2"/>
        <w:tabs>
          <w:tab w:val="center" w:pos="1948"/>
        </w:tabs>
        <w:ind w:left="-15" w:firstLine="0"/>
      </w:pPr>
      <w:bookmarkStart w:id="32" w:name="_Toc214429"/>
      <w:r>
        <w:t>4.</w:t>
      </w:r>
      <w:r>
        <w:rPr>
          <w:rFonts w:ascii="Arial" w:eastAsia="Arial" w:hAnsi="Arial" w:cs="Arial"/>
        </w:rPr>
        <w:t xml:space="preserve"> </w:t>
      </w:r>
      <w:r>
        <w:rPr>
          <w:rFonts w:ascii="Arial" w:eastAsia="Arial" w:hAnsi="Arial" w:cs="Arial"/>
        </w:rPr>
        <w:tab/>
      </w:r>
      <w:r>
        <w:t xml:space="preserve">Inspection and Tests </w:t>
      </w:r>
      <w:bookmarkEnd w:id="32"/>
    </w:p>
    <w:p w14:paraId="4F946094" w14:textId="77777777" w:rsidR="00CF2C57" w:rsidRDefault="003B2B57">
      <w:pPr>
        <w:spacing w:after="0" w:line="259" w:lineRule="auto"/>
        <w:ind w:left="0" w:firstLine="0"/>
        <w:jc w:val="left"/>
      </w:pPr>
      <w:r>
        <w:rPr>
          <w:sz w:val="22"/>
        </w:rPr>
        <w:t xml:space="preserve"> </w:t>
      </w:r>
    </w:p>
    <w:p w14:paraId="0A49E895" w14:textId="77777777" w:rsidR="00CF2C57" w:rsidRDefault="003B2B57">
      <w:pPr>
        <w:ind w:left="730" w:right="65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IV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 </w:t>
      </w:r>
    </w:p>
    <w:p w14:paraId="506C554C" w14:textId="77777777" w:rsidR="00CF2C57" w:rsidRDefault="003B2B57">
      <w:pPr>
        <w:spacing w:after="0" w:line="259" w:lineRule="auto"/>
        <w:ind w:left="720" w:firstLine="0"/>
        <w:jc w:val="left"/>
      </w:pPr>
      <w:r>
        <w:t xml:space="preserve"> </w:t>
      </w:r>
    </w:p>
    <w:p w14:paraId="67113526" w14:textId="77777777" w:rsidR="00CF2C57" w:rsidRDefault="003B2B57">
      <w:pPr>
        <w:ind w:left="730" w:right="650"/>
      </w:pPr>
      <w:r>
        <w:lastRenderedPageBreak/>
        <w:t xml:space="preserve">All reasonable facilities and assistance for the inspection and testing of Goods, including access to drawings and production data, shall be provided by the Supplier to the authorized inspectors at no charge to the Procuring Entity.  </w:t>
      </w:r>
    </w:p>
    <w:p w14:paraId="1A30EC44" w14:textId="77777777" w:rsidR="00CF2C57" w:rsidRDefault="003B2B57">
      <w:pPr>
        <w:spacing w:after="0" w:line="259" w:lineRule="auto"/>
        <w:ind w:left="0" w:firstLine="0"/>
        <w:jc w:val="left"/>
      </w:pPr>
      <w:r>
        <w:rPr>
          <w:sz w:val="22"/>
        </w:rPr>
        <w:t xml:space="preserve"> </w:t>
      </w:r>
    </w:p>
    <w:p w14:paraId="61E4B109" w14:textId="77777777" w:rsidR="00CF2C57" w:rsidRDefault="003B2B57">
      <w:pPr>
        <w:spacing w:after="468" w:line="259" w:lineRule="auto"/>
        <w:ind w:left="0" w:right="594" w:firstLine="0"/>
        <w:jc w:val="right"/>
      </w:pPr>
      <w:r>
        <w:t xml:space="preserve"> </w:t>
      </w:r>
    </w:p>
    <w:p w14:paraId="1D689949" w14:textId="77777777" w:rsidR="00CF2C57" w:rsidRDefault="003B2B57">
      <w:pPr>
        <w:pStyle w:val="Heading2"/>
        <w:tabs>
          <w:tab w:val="center" w:pos="1318"/>
        </w:tabs>
        <w:ind w:left="-15" w:firstLine="0"/>
      </w:pPr>
      <w:bookmarkStart w:id="33" w:name="_Toc214430"/>
      <w:r>
        <w:t>5.</w:t>
      </w:r>
      <w:r>
        <w:rPr>
          <w:rFonts w:ascii="Arial" w:eastAsia="Arial" w:hAnsi="Arial" w:cs="Arial"/>
        </w:rPr>
        <w:t xml:space="preserve"> </w:t>
      </w:r>
      <w:r>
        <w:rPr>
          <w:rFonts w:ascii="Arial" w:eastAsia="Arial" w:hAnsi="Arial" w:cs="Arial"/>
        </w:rPr>
        <w:tab/>
      </w:r>
      <w:r>
        <w:t xml:space="preserve">Warranty </w:t>
      </w:r>
      <w:bookmarkEnd w:id="33"/>
    </w:p>
    <w:p w14:paraId="50CD5864" w14:textId="77777777" w:rsidR="00CF2C57" w:rsidRDefault="003B2B57">
      <w:pPr>
        <w:spacing w:after="0" w:line="259" w:lineRule="auto"/>
        <w:ind w:left="0" w:firstLine="0"/>
        <w:jc w:val="left"/>
      </w:pPr>
      <w:r>
        <w:t xml:space="preserve"> </w:t>
      </w:r>
    </w:p>
    <w:p w14:paraId="70C4CA1E" w14:textId="77777777" w:rsidR="00CF2C57" w:rsidRDefault="003B2B57">
      <w:pPr>
        <w:ind w:left="1417" w:right="650" w:hanging="721"/>
      </w:pPr>
      <w:r>
        <w:rPr>
          <w:sz w:val="22"/>
        </w:rPr>
        <w:t>6.1.</w:t>
      </w:r>
      <w:r>
        <w:rPr>
          <w:rFonts w:ascii="Arial" w:eastAsia="Arial" w:hAnsi="Arial" w:cs="Arial"/>
          <w:sz w:val="22"/>
        </w:rPr>
        <w:t xml:space="preserve"> </w:t>
      </w:r>
      <w:r>
        <w:t xml:space="preserve">In order to assure that manufacturing defects shall be corrected by the Supplier, a warranty shall be required from the Supplier as provided under Section 62.1 of the 2016 revised IRR of RA No. 9184. </w:t>
      </w:r>
      <w:r>
        <w:rPr>
          <w:sz w:val="22"/>
        </w:rPr>
        <w:t xml:space="preserve"> </w:t>
      </w:r>
    </w:p>
    <w:p w14:paraId="488AE047" w14:textId="77777777" w:rsidR="00CF2C57" w:rsidRDefault="003B2B57">
      <w:pPr>
        <w:spacing w:after="6" w:line="259" w:lineRule="auto"/>
        <w:ind w:left="696" w:firstLine="0"/>
        <w:jc w:val="left"/>
      </w:pPr>
      <w:r>
        <w:rPr>
          <w:sz w:val="22"/>
        </w:rPr>
        <w:t xml:space="preserve"> </w:t>
      </w:r>
      <w:r>
        <w:rPr>
          <w:sz w:val="22"/>
        </w:rPr>
        <w:tab/>
        <w:t xml:space="preserve"> </w:t>
      </w:r>
    </w:p>
    <w:p w14:paraId="12CAD58B" w14:textId="77777777" w:rsidR="00CF2C57" w:rsidRDefault="003B2B57">
      <w:pPr>
        <w:ind w:left="1416" w:right="650" w:hanging="708"/>
      </w:pPr>
      <w:r>
        <w:t>6.2.</w:t>
      </w:r>
      <w:r>
        <w:rPr>
          <w:rFonts w:ascii="Arial" w:eastAsia="Arial" w:hAnsi="Arial" w:cs="Arial"/>
        </w:rPr>
        <w:t xml:space="preserve"> </w:t>
      </w:r>
      <w:r>
        <w:t xml:space="preserve">The Procuring Entity shall promptly notify the Supplier in writing of any claims arising under this warranty.  Upon receipt of such notice, the Supplier shall, repair or replace the defective Goods or parts thereof without cost to the Procuring Entity, pursuant to the Generic Procurement Manual. </w:t>
      </w:r>
    </w:p>
    <w:p w14:paraId="0A6EEF7F" w14:textId="77777777" w:rsidR="00CF2C57" w:rsidRDefault="003B2B57">
      <w:pPr>
        <w:spacing w:after="41" w:line="259" w:lineRule="auto"/>
        <w:ind w:left="696" w:firstLine="0"/>
        <w:jc w:val="left"/>
      </w:pPr>
      <w:r>
        <w:rPr>
          <w:sz w:val="22"/>
        </w:rPr>
        <w:t xml:space="preserve"> </w:t>
      </w:r>
    </w:p>
    <w:p w14:paraId="5CE67EE0" w14:textId="77777777" w:rsidR="00CF2C57" w:rsidRDefault="003B2B57">
      <w:pPr>
        <w:pStyle w:val="Heading2"/>
        <w:tabs>
          <w:tab w:val="center" w:pos="2155"/>
        </w:tabs>
        <w:ind w:left="-15" w:firstLine="0"/>
      </w:pPr>
      <w:bookmarkStart w:id="34" w:name="_Toc214431"/>
      <w:r>
        <w:t>6.</w:t>
      </w:r>
      <w:r>
        <w:rPr>
          <w:rFonts w:ascii="Arial" w:eastAsia="Arial" w:hAnsi="Arial" w:cs="Arial"/>
        </w:rPr>
        <w:t xml:space="preserve"> </w:t>
      </w:r>
      <w:r>
        <w:rPr>
          <w:rFonts w:ascii="Arial" w:eastAsia="Arial" w:hAnsi="Arial" w:cs="Arial"/>
        </w:rPr>
        <w:tab/>
      </w:r>
      <w:r>
        <w:t xml:space="preserve">Liability of the Supplier </w:t>
      </w:r>
      <w:bookmarkEnd w:id="34"/>
    </w:p>
    <w:p w14:paraId="119E49DE" w14:textId="77777777" w:rsidR="00CF2C57" w:rsidRDefault="003B2B57">
      <w:pPr>
        <w:spacing w:after="6" w:line="259" w:lineRule="auto"/>
        <w:ind w:left="0" w:firstLine="0"/>
        <w:jc w:val="left"/>
      </w:pPr>
      <w:r>
        <w:t xml:space="preserve"> </w:t>
      </w:r>
    </w:p>
    <w:p w14:paraId="0084921C" w14:textId="77777777" w:rsidR="00CF2C57" w:rsidRDefault="003B2B57">
      <w:pPr>
        <w:ind w:left="730" w:right="650"/>
      </w:pPr>
      <w:r>
        <w:t xml:space="preserve">The Supplier’s liability under this Contract shall be as provided by the laws of the Republic of the Philippines.  </w:t>
      </w:r>
    </w:p>
    <w:p w14:paraId="78E5E215" w14:textId="77777777" w:rsidR="00CF2C57" w:rsidRDefault="003B2B57">
      <w:pPr>
        <w:spacing w:after="0" w:line="259" w:lineRule="auto"/>
        <w:ind w:left="0" w:firstLine="0"/>
        <w:jc w:val="left"/>
      </w:pPr>
      <w:r>
        <w:t xml:space="preserve"> </w:t>
      </w:r>
    </w:p>
    <w:p w14:paraId="13F2D9B2" w14:textId="0E008948" w:rsidR="00CF2C57" w:rsidRDefault="003B2B57" w:rsidP="003A2782">
      <w:pPr>
        <w:ind w:left="730" w:right="650"/>
      </w:pPr>
      <w:r>
        <w:t>If the Supplier is a joint venture, all partners to the joint venture shall be jointly and severally liable to the Procuring Entity.</w:t>
      </w:r>
      <w:r>
        <w:rPr>
          <w:b/>
          <w:i/>
          <w:sz w:val="48"/>
        </w:rPr>
        <w:t xml:space="preserve"> </w:t>
      </w:r>
    </w:p>
    <w:p w14:paraId="66964F83" w14:textId="77777777" w:rsidR="00CF2C57" w:rsidRDefault="003B2B57">
      <w:pPr>
        <w:spacing w:after="0" w:line="259" w:lineRule="auto"/>
        <w:ind w:left="0" w:right="538" w:firstLine="0"/>
        <w:jc w:val="center"/>
      </w:pPr>
      <w:r>
        <w:rPr>
          <w:b/>
          <w:i/>
          <w:sz w:val="48"/>
        </w:rPr>
        <w:t xml:space="preserve"> </w:t>
      </w:r>
    </w:p>
    <w:p w14:paraId="2F754A3B" w14:textId="77777777" w:rsidR="00CF2C57" w:rsidRDefault="003B2B57">
      <w:pPr>
        <w:spacing w:after="0" w:line="259" w:lineRule="auto"/>
        <w:ind w:left="0" w:right="538" w:firstLine="0"/>
        <w:jc w:val="center"/>
      </w:pPr>
      <w:r>
        <w:rPr>
          <w:b/>
          <w:i/>
          <w:sz w:val="48"/>
        </w:rPr>
        <w:t xml:space="preserve"> </w:t>
      </w:r>
    </w:p>
    <w:p w14:paraId="41AD73A7" w14:textId="77777777" w:rsidR="00CF2C57" w:rsidRDefault="003B2B57">
      <w:pPr>
        <w:spacing w:after="0" w:line="259" w:lineRule="auto"/>
        <w:ind w:left="0" w:right="538" w:firstLine="0"/>
        <w:jc w:val="center"/>
      </w:pPr>
      <w:r>
        <w:rPr>
          <w:b/>
          <w:i/>
          <w:sz w:val="48"/>
        </w:rPr>
        <w:t xml:space="preserve"> </w:t>
      </w:r>
    </w:p>
    <w:p w14:paraId="0C58952B" w14:textId="77777777" w:rsidR="003A2782" w:rsidRDefault="003A2782">
      <w:pPr>
        <w:spacing w:after="0" w:line="259" w:lineRule="auto"/>
        <w:ind w:left="0" w:right="538" w:firstLine="0"/>
        <w:jc w:val="center"/>
        <w:rPr>
          <w:b/>
          <w:i/>
          <w:sz w:val="48"/>
        </w:rPr>
      </w:pPr>
    </w:p>
    <w:p w14:paraId="0E8936CC" w14:textId="77777777" w:rsidR="003A2782" w:rsidRDefault="003A2782">
      <w:pPr>
        <w:spacing w:after="0" w:line="259" w:lineRule="auto"/>
        <w:ind w:left="0" w:right="538" w:firstLine="0"/>
        <w:jc w:val="center"/>
        <w:rPr>
          <w:b/>
          <w:i/>
          <w:sz w:val="48"/>
        </w:rPr>
      </w:pPr>
    </w:p>
    <w:p w14:paraId="6584F0BE" w14:textId="77777777" w:rsidR="003A2782" w:rsidRDefault="003A2782">
      <w:pPr>
        <w:spacing w:after="0" w:line="259" w:lineRule="auto"/>
        <w:ind w:left="0" w:right="538" w:firstLine="0"/>
        <w:jc w:val="center"/>
        <w:rPr>
          <w:b/>
          <w:i/>
          <w:sz w:val="48"/>
        </w:rPr>
      </w:pPr>
    </w:p>
    <w:p w14:paraId="0776F83E" w14:textId="77777777" w:rsidR="003A2782" w:rsidRDefault="003A2782">
      <w:pPr>
        <w:spacing w:after="0" w:line="259" w:lineRule="auto"/>
        <w:ind w:left="0" w:right="538" w:firstLine="0"/>
        <w:jc w:val="center"/>
        <w:rPr>
          <w:b/>
          <w:i/>
          <w:sz w:val="48"/>
        </w:rPr>
      </w:pPr>
    </w:p>
    <w:p w14:paraId="70CE5DB1" w14:textId="77777777" w:rsidR="003A2782" w:rsidRDefault="003A2782">
      <w:pPr>
        <w:spacing w:after="0" w:line="259" w:lineRule="auto"/>
        <w:ind w:left="0" w:right="538" w:firstLine="0"/>
        <w:jc w:val="center"/>
        <w:rPr>
          <w:b/>
          <w:i/>
          <w:sz w:val="48"/>
        </w:rPr>
      </w:pPr>
    </w:p>
    <w:p w14:paraId="266615BB" w14:textId="77777777" w:rsidR="003A2782" w:rsidRDefault="003A2782">
      <w:pPr>
        <w:spacing w:after="0" w:line="259" w:lineRule="auto"/>
        <w:ind w:left="0" w:right="538" w:firstLine="0"/>
        <w:jc w:val="center"/>
        <w:rPr>
          <w:b/>
          <w:i/>
          <w:sz w:val="48"/>
        </w:rPr>
      </w:pPr>
    </w:p>
    <w:p w14:paraId="38776118" w14:textId="77777777" w:rsidR="003A2782" w:rsidRDefault="003A2782">
      <w:pPr>
        <w:spacing w:after="0" w:line="259" w:lineRule="auto"/>
        <w:ind w:left="0" w:right="538" w:firstLine="0"/>
        <w:jc w:val="center"/>
        <w:rPr>
          <w:b/>
          <w:i/>
          <w:sz w:val="48"/>
        </w:rPr>
      </w:pPr>
    </w:p>
    <w:p w14:paraId="37BBF9FE" w14:textId="77777777" w:rsidR="003A2782" w:rsidRDefault="003A2782">
      <w:pPr>
        <w:spacing w:after="0" w:line="259" w:lineRule="auto"/>
        <w:ind w:left="0" w:right="538" w:firstLine="0"/>
        <w:jc w:val="center"/>
        <w:rPr>
          <w:b/>
          <w:i/>
          <w:sz w:val="48"/>
        </w:rPr>
      </w:pPr>
    </w:p>
    <w:p w14:paraId="5C5B85D6" w14:textId="77777777" w:rsidR="003A2782" w:rsidRDefault="003A2782">
      <w:pPr>
        <w:spacing w:after="0" w:line="259" w:lineRule="auto"/>
        <w:ind w:left="0" w:right="538" w:firstLine="0"/>
        <w:jc w:val="center"/>
        <w:rPr>
          <w:b/>
          <w:i/>
          <w:sz w:val="48"/>
        </w:rPr>
      </w:pPr>
    </w:p>
    <w:p w14:paraId="749C9AB9" w14:textId="77777777" w:rsidR="003A2782" w:rsidRDefault="003A2782">
      <w:pPr>
        <w:spacing w:after="0" w:line="259" w:lineRule="auto"/>
        <w:ind w:left="0" w:right="538" w:firstLine="0"/>
        <w:jc w:val="center"/>
        <w:rPr>
          <w:b/>
          <w:i/>
          <w:sz w:val="48"/>
        </w:rPr>
      </w:pPr>
    </w:p>
    <w:p w14:paraId="363AACAE" w14:textId="3E2A3769" w:rsidR="00CF2C57" w:rsidRDefault="003B2B57">
      <w:pPr>
        <w:spacing w:after="0" w:line="259" w:lineRule="auto"/>
        <w:ind w:left="0" w:right="538" w:firstLine="0"/>
        <w:jc w:val="center"/>
      </w:pPr>
      <w:r>
        <w:rPr>
          <w:b/>
          <w:i/>
          <w:sz w:val="48"/>
        </w:rPr>
        <w:t xml:space="preserve"> </w:t>
      </w:r>
    </w:p>
    <w:p w14:paraId="03FF4EFB" w14:textId="77777777" w:rsidR="00CF2C57" w:rsidRDefault="003B2B57">
      <w:pPr>
        <w:pStyle w:val="Heading1"/>
        <w:ind w:left="402" w:right="0"/>
        <w:jc w:val="left"/>
      </w:pPr>
      <w:bookmarkStart w:id="35" w:name="_Toc214432"/>
      <w:r>
        <w:lastRenderedPageBreak/>
        <w:t xml:space="preserve">Section V. Special Conditions of Contract </w:t>
      </w:r>
      <w:bookmarkEnd w:id="35"/>
    </w:p>
    <w:p w14:paraId="74859666" w14:textId="77777777" w:rsidR="00CF2C57" w:rsidRDefault="003B2B57">
      <w:pPr>
        <w:spacing w:after="0" w:line="259" w:lineRule="auto"/>
        <w:ind w:left="0" w:firstLine="0"/>
        <w:jc w:val="left"/>
      </w:pPr>
      <w:r>
        <w:t xml:space="preserve"> </w:t>
      </w:r>
    </w:p>
    <w:p w14:paraId="43E7AF21" w14:textId="77777777" w:rsidR="00CF2C57" w:rsidRDefault="003B2B57">
      <w:pPr>
        <w:spacing w:after="0" w:line="259" w:lineRule="auto"/>
        <w:ind w:left="0" w:firstLine="0"/>
        <w:jc w:val="left"/>
      </w:pPr>
      <w:r>
        <w:t xml:space="preserve"> </w:t>
      </w:r>
      <w:r>
        <w:br w:type="page"/>
      </w:r>
    </w:p>
    <w:p w14:paraId="2A366A5E" w14:textId="77777777" w:rsidR="00CF2C57" w:rsidRDefault="003B2B57">
      <w:pPr>
        <w:spacing w:after="0" w:line="259" w:lineRule="auto"/>
        <w:ind w:left="1940"/>
        <w:jc w:val="left"/>
      </w:pPr>
      <w:r>
        <w:rPr>
          <w:b/>
          <w:sz w:val="40"/>
        </w:rPr>
        <w:lastRenderedPageBreak/>
        <w:t xml:space="preserve">Special Conditions of Contract </w:t>
      </w:r>
    </w:p>
    <w:tbl>
      <w:tblPr>
        <w:tblStyle w:val="TableGrid"/>
        <w:tblW w:w="9263" w:type="dxa"/>
        <w:tblInd w:w="-108" w:type="dxa"/>
        <w:tblCellMar>
          <w:top w:w="10" w:type="dxa"/>
          <w:left w:w="108" w:type="dxa"/>
          <w:right w:w="49" w:type="dxa"/>
        </w:tblCellMar>
        <w:tblLook w:val="04A0" w:firstRow="1" w:lastRow="0" w:firstColumn="1" w:lastColumn="0" w:noHBand="0" w:noVBand="1"/>
      </w:tblPr>
      <w:tblGrid>
        <w:gridCol w:w="1244"/>
        <w:gridCol w:w="8019"/>
      </w:tblGrid>
      <w:tr w:rsidR="00CF2C57" w14:paraId="1820949B" w14:textId="77777777">
        <w:trPr>
          <w:trHeight w:val="664"/>
        </w:trPr>
        <w:tc>
          <w:tcPr>
            <w:tcW w:w="1244" w:type="dxa"/>
            <w:tcBorders>
              <w:top w:val="single" w:sz="3" w:space="0" w:color="000000"/>
              <w:left w:val="single" w:sz="3" w:space="0" w:color="000000"/>
              <w:bottom w:val="single" w:sz="3" w:space="0" w:color="000000"/>
              <w:right w:val="single" w:sz="3" w:space="0" w:color="000000"/>
            </w:tcBorders>
          </w:tcPr>
          <w:p w14:paraId="049B68C6" w14:textId="77777777" w:rsidR="00CF2C57" w:rsidRDefault="003B2B57">
            <w:pPr>
              <w:spacing w:after="0" w:line="259" w:lineRule="auto"/>
              <w:ind w:left="0" w:right="62" w:firstLine="0"/>
              <w:jc w:val="center"/>
            </w:pPr>
            <w:r>
              <w:rPr>
                <w:b/>
              </w:rPr>
              <w:t xml:space="preserve">GCC </w:t>
            </w:r>
          </w:p>
          <w:p w14:paraId="590F387D" w14:textId="77777777" w:rsidR="00CF2C57" w:rsidRDefault="003B2B57">
            <w:pPr>
              <w:spacing w:after="0" w:line="259" w:lineRule="auto"/>
              <w:ind w:left="0" w:right="62" w:firstLine="0"/>
              <w:jc w:val="center"/>
            </w:pPr>
            <w:r>
              <w:rPr>
                <w:b/>
              </w:rPr>
              <w:t xml:space="preserve">Clause </w:t>
            </w:r>
          </w:p>
        </w:tc>
        <w:tc>
          <w:tcPr>
            <w:tcW w:w="8018" w:type="dxa"/>
            <w:tcBorders>
              <w:top w:val="single" w:sz="3" w:space="0" w:color="000000"/>
              <w:left w:val="single" w:sz="3" w:space="0" w:color="000000"/>
              <w:bottom w:val="single" w:sz="3" w:space="0" w:color="000000"/>
              <w:right w:val="single" w:sz="3" w:space="0" w:color="000000"/>
            </w:tcBorders>
          </w:tcPr>
          <w:p w14:paraId="37F6F4F8" w14:textId="77777777" w:rsidR="00CF2C57" w:rsidRDefault="003B2B57">
            <w:pPr>
              <w:spacing w:after="0" w:line="259" w:lineRule="auto"/>
              <w:ind w:left="0" w:firstLine="0"/>
              <w:jc w:val="left"/>
            </w:pPr>
            <w:r>
              <w:rPr>
                <w:b/>
              </w:rPr>
              <w:t xml:space="preserve"> </w:t>
            </w:r>
          </w:p>
        </w:tc>
      </w:tr>
      <w:tr w:rsidR="00CF2C57" w14:paraId="42993F72" w14:textId="77777777">
        <w:trPr>
          <w:trHeight w:val="11551"/>
        </w:trPr>
        <w:tc>
          <w:tcPr>
            <w:tcW w:w="1244" w:type="dxa"/>
            <w:tcBorders>
              <w:top w:val="single" w:sz="3" w:space="0" w:color="000000"/>
              <w:left w:val="single" w:sz="3" w:space="0" w:color="000000"/>
              <w:bottom w:val="single" w:sz="3" w:space="0" w:color="000000"/>
              <w:right w:val="single" w:sz="3" w:space="0" w:color="000000"/>
            </w:tcBorders>
          </w:tcPr>
          <w:p w14:paraId="34F1AEDD" w14:textId="77777777" w:rsidR="00CF2C57" w:rsidRDefault="003B2B57">
            <w:pPr>
              <w:spacing w:after="252" w:line="259" w:lineRule="auto"/>
              <w:ind w:left="0" w:right="64" w:firstLine="0"/>
              <w:jc w:val="center"/>
            </w:pPr>
            <w:r>
              <w:t xml:space="preserve">1 </w:t>
            </w:r>
          </w:p>
          <w:p w14:paraId="36CE22BC" w14:textId="77777777" w:rsidR="00CF2C57" w:rsidRDefault="003B2B57">
            <w:pPr>
              <w:spacing w:after="1356" w:line="259" w:lineRule="auto"/>
              <w:ind w:left="0" w:right="4" w:firstLine="0"/>
              <w:jc w:val="center"/>
            </w:pPr>
            <w:r>
              <w:t xml:space="preserve"> </w:t>
            </w:r>
          </w:p>
          <w:p w14:paraId="1D1766F5" w14:textId="77777777" w:rsidR="00CF2C57" w:rsidRDefault="003B2B57">
            <w:pPr>
              <w:spacing w:after="1080" w:line="259" w:lineRule="auto"/>
              <w:ind w:left="0" w:right="4" w:firstLine="0"/>
              <w:jc w:val="center"/>
            </w:pPr>
            <w:r>
              <w:rPr>
                <w:i/>
              </w:rPr>
              <w:t xml:space="preserve"> </w:t>
            </w:r>
          </w:p>
          <w:p w14:paraId="25D5849F" w14:textId="77777777" w:rsidR="00CF2C57" w:rsidRDefault="003B2B57">
            <w:pPr>
              <w:spacing w:after="520" w:line="259" w:lineRule="auto"/>
              <w:ind w:left="0" w:right="4" w:firstLine="0"/>
              <w:jc w:val="center"/>
            </w:pPr>
            <w:r>
              <w:t xml:space="preserve"> </w:t>
            </w:r>
          </w:p>
          <w:p w14:paraId="0B4D8368" w14:textId="77777777" w:rsidR="00CF2C57" w:rsidRDefault="003B2B57">
            <w:pPr>
              <w:spacing w:after="1908" w:line="259" w:lineRule="auto"/>
              <w:ind w:left="0" w:right="4" w:firstLine="0"/>
              <w:jc w:val="center"/>
            </w:pPr>
            <w:r>
              <w:t xml:space="preserve"> </w:t>
            </w:r>
          </w:p>
          <w:p w14:paraId="37B6F6BC" w14:textId="77777777" w:rsidR="00CF2C57" w:rsidRDefault="003B2B57">
            <w:pPr>
              <w:spacing w:after="252" w:line="259" w:lineRule="auto"/>
              <w:ind w:left="0" w:right="4" w:firstLine="0"/>
              <w:jc w:val="center"/>
            </w:pPr>
            <w:r>
              <w:t xml:space="preserve"> </w:t>
            </w:r>
          </w:p>
          <w:p w14:paraId="01246EDB" w14:textId="77777777" w:rsidR="00CF2C57" w:rsidRDefault="003B2B57">
            <w:pPr>
              <w:spacing w:after="251" w:line="259" w:lineRule="auto"/>
              <w:ind w:left="0" w:right="4" w:firstLine="0"/>
              <w:jc w:val="center"/>
            </w:pPr>
            <w:r>
              <w:t xml:space="preserve"> </w:t>
            </w:r>
          </w:p>
          <w:p w14:paraId="6DBD71E4" w14:textId="77777777" w:rsidR="00CF2C57" w:rsidRDefault="003B2B57">
            <w:pPr>
              <w:spacing w:after="252" w:line="259" w:lineRule="auto"/>
              <w:ind w:left="0" w:right="4" w:firstLine="0"/>
              <w:jc w:val="center"/>
            </w:pPr>
            <w:r>
              <w:t xml:space="preserve"> </w:t>
            </w:r>
          </w:p>
          <w:p w14:paraId="17C729B9" w14:textId="77777777" w:rsidR="00CF2C57" w:rsidRDefault="003B2B57">
            <w:pPr>
              <w:spacing w:after="252" w:line="259" w:lineRule="auto"/>
              <w:ind w:left="0" w:right="4" w:firstLine="0"/>
              <w:jc w:val="center"/>
            </w:pPr>
            <w:r>
              <w:t xml:space="preserve"> </w:t>
            </w:r>
          </w:p>
          <w:p w14:paraId="4E9860D1" w14:textId="77777777" w:rsidR="00CF2C57" w:rsidRDefault="003B2B57">
            <w:pPr>
              <w:spacing w:after="252" w:line="259" w:lineRule="auto"/>
              <w:ind w:left="0" w:right="4" w:firstLine="0"/>
              <w:jc w:val="center"/>
            </w:pPr>
            <w:r>
              <w:t xml:space="preserve"> </w:t>
            </w:r>
          </w:p>
          <w:p w14:paraId="46C71E1F" w14:textId="77777777" w:rsidR="00CF2C57" w:rsidRDefault="003B2B57">
            <w:pPr>
              <w:spacing w:after="0" w:line="259" w:lineRule="auto"/>
              <w:ind w:left="0" w:right="4" w:firstLine="0"/>
              <w:jc w:val="center"/>
            </w:pPr>
            <w:r>
              <w:t xml:space="preserve"> </w:t>
            </w:r>
          </w:p>
        </w:tc>
        <w:tc>
          <w:tcPr>
            <w:tcW w:w="8018" w:type="dxa"/>
            <w:tcBorders>
              <w:top w:val="single" w:sz="3" w:space="0" w:color="000000"/>
              <w:left w:val="single" w:sz="3" w:space="0" w:color="000000"/>
              <w:bottom w:val="single" w:sz="3" w:space="0" w:color="000000"/>
              <w:right w:val="single" w:sz="3" w:space="0" w:color="000000"/>
            </w:tcBorders>
          </w:tcPr>
          <w:p w14:paraId="5FDB7030" w14:textId="77777777" w:rsidR="00CF2C57" w:rsidRDefault="003B2B57">
            <w:pPr>
              <w:spacing w:after="0" w:line="259" w:lineRule="auto"/>
              <w:ind w:left="0" w:firstLine="0"/>
              <w:jc w:val="left"/>
            </w:pPr>
            <w:r>
              <w:rPr>
                <w:b/>
              </w:rPr>
              <w:t xml:space="preserve">Delivery and Documents – </w:t>
            </w:r>
          </w:p>
          <w:p w14:paraId="006BD4FB" w14:textId="77777777" w:rsidR="00CF2C57" w:rsidRDefault="003B2B57">
            <w:pPr>
              <w:spacing w:after="0" w:line="259" w:lineRule="auto"/>
              <w:ind w:left="0" w:firstLine="0"/>
              <w:jc w:val="left"/>
            </w:pPr>
            <w:r>
              <w:rPr>
                <w:b/>
              </w:rPr>
              <w:t xml:space="preserve"> </w:t>
            </w:r>
          </w:p>
          <w:p w14:paraId="43D6581B" w14:textId="77777777" w:rsidR="00CF2C57" w:rsidRDefault="003B2B57">
            <w:pPr>
              <w:spacing w:after="0" w:line="238" w:lineRule="auto"/>
              <w:ind w:left="0" w:right="65" w:firstLine="0"/>
            </w:pPr>
            <w:r>
              <w:t xml:space="preserve">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 </w:t>
            </w:r>
          </w:p>
          <w:p w14:paraId="10FEE31F" w14:textId="77777777" w:rsidR="00CF2C57" w:rsidRDefault="003B2B57">
            <w:pPr>
              <w:spacing w:after="0" w:line="259" w:lineRule="auto"/>
              <w:ind w:left="0" w:firstLine="0"/>
              <w:jc w:val="left"/>
            </w:pPr>
            <w:r>
              <w:t xml:space="preserve"> </w:t>
            </w:r>
          </w:p>
          <w:p w14:paraId="683A2070" w14:textId="62D8009E" w:rsidR="00CF2C57" w:rsidRDefault="003B2B57" w:rsidP="003A5AA9">
            <w:pPr>
              <w:spacing w:after="0" w:line="259" w:lineRule="auto"/>
              <w:ind w:left="0" w:firstLine="0"/>
              <w:jc w:val="left"/>
            </w:pPr>
            <w:r>
              <w:t>The delivery terms applicable to this Contract are delivered</w:t>
            </w:r>
            <w:r>
              <w:rPr>
                <w:i/>
              </w:rPr>
              <w:t xml:space="preserve"> </w:t>
            </w:r>
            <w:r w:rsidR="003A5AA9" w:rsidRPr="00635647">
              <w:rPr>
                <w:b/>
                <w:bCs/>
                <w:i/>
                <w:color w:val="auto"/>
              </w:rPr>
              <w:t xml:space="preserve">Brgy. </w:t>
            </w:r>
            <w:r w:rsidR="00635647" w:rsidRPr="00635647">
              <w:rPr>
                <w:b/>
                <w:bCs/>
                <w:i/>
                <w:color w:val="auto"/>
              </w:rPr>
              <w:t>Hibod-Hibod</w:t>
            </w:r>
            <w:r w:rsidR="003A5AA9" w:rsidRPr="00635647">
              <w:rPr>
                <w:b/>
                <w:bCs/>
                <w:i/>
                <w:color w:val="auto"/>
              </w:rPr>
              <w:t xml:space="preserve">, </w:t>
            </w:r>
            <w:r w:rsidR="00635647" w:rsidRPr="00635647">
              <w:rPr>
                <w:b/>
                <w:bCs/>
                <w:i/>
                <w:color w:val="auto"/>
              </w:rPr>
              <w:t>Sogod</w:t>
            </w:r>
            <w:r w:rsidR="003A5AA9" w:rsidRPr="00635647">
              <w:rPr>
                <w:b/>
                <w:bCs/>
                <w:i/>
                <w:color w:val="auto"/>
              </w:rPr>
              <w:t>, Southern Leyte</w:t>
            </w:r>
            <w:r w:rsidRPr="00635647">
              <w:rPr>
                <w:i/>
                <w:color w:val="auto"/>
              </w:rPr>
              <w:t>.</w:t>
            </w:r>
            <w:r w:rsidRPr="00635647">
              <w:rPr>
                <w:color w:val="auto"/>
              </w:rPr>
              <w:t xml:space="preserve">  Risk and title will pass from the Sup</w:t>
            </w:r>
            <w:r>
              <w:t xml:space="preserve">plier to the Procuring Entity upon receipt and final acceptance of the Goods at their final destination. </w:t>
            </w:r>
          </w:p>
          <w:p w14:paraId="18FB67EB" w14:textId="77777777" w:rsidR="00CF2C57" w:rsidRDefault="003B2B57">
            <w:pPr>
              <w:spacing w:after="0" w:line="259" w:lineRule="auto"/>
              <w:ind w:left="0" w:firstLine="0"/>
              <w:jc w:val="left"/>
            </w:pPr>
            <w:r>
              <w:rPr>
                <w:i/>
              </w:rPr>
              <w:t xml:space="preserve"> </w:t>
            </w:r>
          </w:p>
          <w:p w14:paraId="7FCE662D" w14:textId="77777777" w:rsidR="00CF2C57" w:rsidRDefault="003B2B57">
            <w:pPr>
              <w:spacing w:after="268" w:line="238" w:lineRule="auto"/>
              <w:ind w:left="0" w:firstLine="0"/>
            </w:pPr>
            <w:r>
              <w:t xml:space="preserve">Delivery of the Goods shall be made by the Supplier in accordance with the terms specified in Section VI (Schedule of Requirements).   </w:t>
            </w:r>
          </w:p>
          <w:p w14:paraId="2C32DB50" w14:textId="77777777" w:rsidR="00CF2C57" w:rsidRDefault="003B2B57">
            <w:pPr>
              <w:spacing w:after="0" w:line="238" w:lineRule="auto"/>
              <w:ind w:left="0" w:firstLine="0"/>
            </w:pPr>
            <w:r>
              <w:t>For purposes of this Clause the Procuring Entity’s Representative at the Project Site is</w:t>
            </w:r>
            <w:r>
              <w:rPr>
                <w:i/>
              </w:rPr>
              <w:t xml:space="preserve">: </w:t>
            </w:r>
          </w:p>
          <w:p w14:paraId="3614556B" w14:textId="77777777" w:rsidR="00CF2C57" w:rsidRDefault="003B2B57">
            <w:pPr>
              <w:spacing w:after="0" w:line="259" w:lineRule="auto"/>
              <w:ind w:left="0" w:firstLine="0"/>
              <w:jc w:val="left"/>
            </w:pPr>
            <w:r>
              <w:rPr>
                <w:i/>
              </w:rPr>
              <w:t xml:space="preserve"> </w:t>
            </w:r>
          </w:p>
          <w:p w14:paraId="3A517AC6" w14:textId="77777777" w:rsidR="00B45E18" w:rsidRPr="00D44D6E" w:rsidRDefault="00B45E18" w:rsidP="00B45E18">
            <w:pPr>
              <w:spacing w:after="0" w:line="259" w:lineRule="auto"/>
              <w:ind w:left="715"/>
              <w:jc w:val="left"/>
              <w:rPr>
                <w:b/>
                <w:i/>
                <w:color w:val="auto"/>
              </w:rPr>
            </w:pPr>
            <w:r w:rsidRPr="00D44D6E">
              <w:rPr>
                <w:b/>
                <w:i/>
                <w:color w:val="auto"/>
              </w:rPr>
              <w:t>REGINA HONTIVEROS</w:t>
            </w:r>
          </w:p>
          <w:p w14:paraId="62DFE2B5" w14:textId="77777777" w:rsidR="00B45E18" w:rsidRPr="00D44D6E" w:rsidRDefault="00B45E18" w:rsidP="00B45E18">
            <w:pPr>
              <w:spacing w:after="0" w:line="259" w:lineRule="auto"/>
              <w:ind w:left="715"/>
              <w:jc w:val="left"/>
              <w:rPr>
                <w:color w:val="auto"/>
              </w:rPr>
            </w:pPr>
            <w:r w:rsidRPr="00D44D6E">
              <w:rPr>
                <w:b/>
                <w:i/>
                <w:color w:val="auto"/>
              </w:rPr>
              <w:t xml:space="preserve"> </w:t>
            </w:r>
            <w:r>
              <w:rPr>
                <w:b/>
                <w:i/>
                <w:color w:val="auto"/>
              </w:rPr>
              <w:t>Property Officer</w:t>
            </w:r>
          </w:p>
          <w:p w14:paraId="42091F5B" w14:textId="77777777" w:rsidR="00B45E18" w:rsidRPr="00D44D6E" w:rsidRDefault="00B45E18" w:rsidP="00B45E18">
            <w:pPr>
              <w:spacing w:after="11"/>
              <w:ind w:left="715" w:right="667"/>
              <w:rPr>
                <w:i/>
                <w:color w:val="auto"/>
              </w:rPr>
            </w:pPr>
            <w:r w:rsidRPr="00D44D6E">
              <w:rPr>
                <w:i/>
                <w:color w:val="auto"/>
              </w:rPr>
              <w:t>Office of Barangay Official</w:t>
            </w:r>
          </w:p>
          <w:p w14:paraId="7304CB95" w14:textId="77777777" w:rsidR="00B45E18" w:rsidRPr="00D44D6E" w:rsidRDefault="00B45E18" w:rsidP="00B45E18">
            <w:pPr>
              <w:spacing w:after="11"/>
              <w:ind w:left="715" w:right="667"/>
              <w:rPr>
                <w:i/>
                <w:color w:val="auto"/>
              </w:rPr>
            </w:pPr>
            <w:r w:rsidRPr="00D44D6E">
              <w:rPr>
                <w:i/>
                <w:color w:val="auto"/>
              </w:rPr>
              <w:t>Hibod-Hibod, Sogod, southern Leyte</w:t>
            </w:r>
          </w:p>
          <w:p w14:paraId="1A03180E" w14:textId="77777777" w:rsidR="00B45E18" w:rsidRPr="00D44D6E" w:rsidRDefault="00B45E18" w:rsidP="00B45E18">
            <w:pPr>
              <w:spacing w:after="11"/>
              <w:ind w:left="715" w:right="667"/>
              <w:rPr>
                <w:color w:val="auto"/>
              </w:rPr>
            </w:pPr>
            <w:r w:rsidRPr="00D44D6E">
              <w:rPr>
                <w:i/>
                <w:color w:val="auto"/>
              </w:rPr>
              <w:t xml:space="preserve">Mobile: 09677284352 </w:t>
            </w:r>
          </w:p>
          <w:p w14:paraId="1B347072" w14:textId="77777777" w:rsidR="00CF2C57" w:rsidRDefault="003B2B57">
            <w:pPr>
              <w:spacing w:after="0" w:line="259" w:lineRule="auto"/>
              <w:ind w:left="0" w:firstLine="0"/>
              <w:jc w:val="left"/>
            </w:pPr>
            <w:r>
              <w:rPr>
                <w:i/>
              </w:rPr>
              <w:t xml:space="preserve">        </w:t>
            </w:r>
            <w:r>
              <w:t xml:space="preserve"> </w:t>
            </w:r>
          </w:p>
          <w:p w14:paraId="45CA89D3" w14:textId="77777777" w:rsidR="00CF2C57" w:rsidRDefault="003B2B57">
            <w:pPr>
              <w:spacing w:after="0" w:line="259" w:lineRule="auto"/>
              <w:ind w:left="0" w:firstLine="0"/>
              <w:jc w:val="left"/>
            </w:pPr>
            <w:r>
              <w:rPr>
                <w:b/>
              </w:rPr>
              <w:t xml:space="preserve">Incidental Services – </w:t>
            </w:r>
          </w:p>
          <w:p w14:paraId="06163747" w14:textId="77777777" w:rsidR="00CF2C57" w:rsidRDefault="003B2B57">
            <w:pPr>
              <w:spacing w:after="0" w:line="259" w:lineRule="auto"/>
              <w:ind w:left="0" w:firstLine="0"/>
              <w:jc w:val="left"/>
            </w:pPr>
            <w:r>
              <w:rPr>
                <w:b/>
              </w:rPr>
              <w:t xml:space="preserve"> </w:t>
            </w:r>
          </w:p>
          <w:p w14:paraId="1D53472F" w14:textId="77777777" w:rsidR="00CF2C57" w:rsidRDefault="003B2B57">
            <w:pPr>
              <w:spacing w:after="3" w:line="238" w:lineRule="auto"/>
              <w:ind w:left="0" w:firstLine="0"/>
            </w:pPr>
            <w:r>
              <w:t xml:space="preserve">The Supplier is required to provide all of the following services, including additional services, if any, specified in Section VI. Schedule of Requirements: </w:t>
            </w:r>
          </w:p>
          <w:p w14:paraId="1EDE85E1" w14:textId="77777777" w:rsidR="00CF2C57" w:rsidRDefault="003B2B57">
            <w:pPr>
              <w:numPr>
                <w:ilvl w:val="0"/>
                <w:numId w:val="8"/>
              </w:numPr>
              <w:spacing w:line="238" w:lineRule="auto"/>
              <w:ind w:hanging="540"/>
            </w:pPr>
            <w:r>
              <w:t xml:space="preserve">performance or supervision of on-site assembly and/or start-up of the supplied Goods; </w:t>
            </w:r>
          </w:p>
          <w:p w14:paraId="59C2DE3B" w14:textId="77777777" w:rsidR="00CF2C57" w:rsidRDefault="003B2B57">
            <w:pPr>
              <w:numPr>
                <w:ilvl w:val="0"/>
                <w:numId w:val="8"/>
              </w:numPr>
              <w:spacing w:after="3" w:line="238" w:lineRule="auto"/>
              <w:ind w:hanging="540"/>
            </w:pPr>
            <w:r>
              <w:t xml:space="preserve">furnishing of tools required for assembly and/or maintenance of the supplied Goods; </w:t>
            </w:r>
          </w:p>
          <w:p w14:paraId="23D460F1" w14:textId="77777777" w:rsidR="00CF2C57" w:rsidRDefault="003B2B57">
            <w:pPr>
              <w:numPr>
                <w:ilvl w:val="0"/>
                <w:numId w:val="8"/>
              </w:numPr>
              <w:spacing w:after="3" w:line="238" w:lineRule="auto"/>
              <w:ind w:hanging="540"/>
            </w:pPr>
            <w:r>
              <w:t xml:space="preserve">furnishing of a detailed operations and maintenance manual for each appropriate unit of the supplied Goods; </w:t>
            </w:r>
          </w:p>
          <w:p w14:paraId="2597B96C" w14:textId="77777777" w:rsidR="00CF2C57" w:rsidRDefault="003B2B57">
            <w:pPr>
              <w:numPr>
                <w:ilvl w:val="0"/>
                <w:numId w:val="8"/>
              </w:numPr>
              <w:spacing w:after="49" w:line="238" w:lineRule="auto"/>
              <w:ind w:hanging="540"/>
            </w:pPr>
            <w:r>
              <w:t xml:space="preserve">performance or supervision or maintenance and/or repair of the supplied Goods, for a period of time agreed by the parties, provided that this service shall not relieve the Supplier of any warranty obligations under this Contract; and </w:t>
            </w:r>
          </w:p>
          <w:p w14:paraId="48B11CBB" w14:textId="77777777" w:rsidR="00CF2C57" w:rsidRDefault="003B2B57">
            <w:pPr>
              <w:numPr>
                <w:ilvl w:val="0"/>
                <w:numId w:val="8"/>
              </w:numPr>
              <w:spacing w:after="0" w:line="238" w:lineRule="auto"/>
              <w:ind w:hanging="540"/>
            </w:pPr>
            <w:r>
              <w:t xml:space="preserve">training of the Procuring Entity’s personnel, at the Supplier’s plant and/or on-site, in assembly, start-up, operation, maintenance, and/or repair of the supplied Goods. </w:t>
            </w:r>
          </w:p>
          <w:p w14:paraId="4DA80A20" w14:textId="77777777" w:rsidR="00CF2C57" w:rsidRDefault="003B2B57">
            <w:pPr>
              <w:spacing w:after="0" w:line="259" w:lineRule="auto"/>
              <w:ind w:left="532" w:firstLine="0"/>
              <w:jc w:val="left"/>
            </w:pPr>
            <w:r>
              <w:rPr>
                <w:sz w:val="20"/>
              </w:rPr>
              <w:t xml:space="preserve"> </w:t>
            </w:r>
          </w:p>
        </w:tc>
      </w:tr>
      <w:tr w:rsidR="00CF2C57" w14:paraId="1CE28B30" w14:textId="77777777">
        <w:trPr>
          <w:trHeight w:val="1184"/>
        </w:trPr>
        <w:tc>
          <w:tcPr>
            <w:tcW w:w="1244" w:type="dxa"/>
            <w:tcBorders>
              <w:top w:val="single" w:sz="3" w:space="0" w:color="000000"/>
              <w:left w:val="single" w:sz="3" w:space="0" w:color="000000"/>
              <w:bottom w:val="nil"/>
              <w:right w:val="single" w:sz="3" w:space="0" w:color="000000"/>
            </w:tcBorders>
          </w:tcPr>
          <w:p w14:paraId="0C23DFBE" w14:textId="77777777" w:rsidR="00CF2C57" w:rsidRDefault="003B2B57">
            <w:pPr>
              <w:spacing w:after="588" w:line="259" w:lineRule="auto"/>
              <w:ind w:left="0" w:right="4" w:firstLine="0"/>
              <w:jc w:val="center"/>
            </w:pPr>
            <w:r>
              <w:t xml:space="preserve"> </w:t>
            </w:r>
          </w:p>
          <w:p w14:paraId="574B4201" w14:textId="77777777" w:rsidR="00CF2C57" w:rsidRDefault="003B2B57">
            <w:pPr>
              <w:spacing w:after="0" w:line="259" w:lineRule="auto"/>
              <w:ind w:left="0" w:right="4" w:firstLine="0"/>
              <w:jc w:val="center"/>
            </w:pPr>
            <w:r>
              <w:t xml:space="preserve"> </w:t>
            </w:r>
          </w:p>
        </w:tc>
        <w:tc>
          <w:tcPr>
            <w:tcW w:w="8018" w:type="dxa"/>
            <w:tcBorders>
              <w:top w:val="single" w:sz="3" w:space="0" w:color="000000"/>
              <w:left w:val="single" w:sz="3" w:space="0" w:color="000000"/>
              <w:bottom w:val="nil"/>
              <w:right w:val="single" w:sz="3" w:space="0" w:color="000000"/>
            </w:tcBorders>
          </w:tcPr>
          <w:p w14:paraId="7D30133A" w14:textId="77777777" w:rsidR="00CF2C57" w:rsidRDefault="003B2B57">
            <w:pPr>
              <w:spacing w:after="64" w:line="238" w:lineRule="auto"/>
              <w:ind w:left="0" w:right="56" w:firstLine="0"/>
            </w:pPr>
            <w:r>
              <w:t xml:space="preserve">The Contract price for the Goods shall include the prices charged by the Supplier for incidental services and shall not exceed the prevailing rates charged to other parties by the Supplier for similar services. </w:t>
            </w:r>
          </w:p>
          <w:p w14:paraId="385E835E" w14:textId="77777777" w:rsidR="00CF2C57" w:rsidRDefault="003B2B57">
            <w:pPr>
              <w:spacing w:after="0" w:line="259" w:lineRule="auto"/>
              <w:ind w:left="0" w:firstLine="0"/>
              <w:jc w:val="left"/>
            </w:pPr>
            <w:r>
              <w:rPr>
                <w:b/>
              </w:rPr>
              <w:t xml:space="preserve"> </w:t>
            </w:r>
          </w:p>
        </w:tc>
      </w:tr>
    </w:tbl>
    <w:p w14:paraId="3A026257" w14:textId="77777777" w:rsidR="00CF2C57" w:rsidRDefault="00CF2C57">
      <w:pPr>
        <w:spacing w:after="0" w:line="259" w:lineRule="auto"/>
        <w:ind w:left="-1441" w:right="530" w:firstLine="0"/>
        <w:jc w:val="left"/>
      </w:pPr>
    </w:p>
    <w:tbl>
      <w:tblPr>
        <w:tblStyle w:val="TableGrid"/>
        <w:tblW w:w="9263" w:type="dxa"/>
        <w:tblInd w:w="-108" w:type="dxa"/>
        <w:tblCellMar>
          <w:top w:w="10" w:type="dxa"/>
          <w:left w:w="108" w:type="dxa"/>
          <w:right w:w="49" w:type="dxa"/>
        </w:tblCellMar>
        <w:tblLook w:val="04A0" w:firstRow="1" w:lastRow="0" w:firstColumn="1" w:lastColumn="0" w:noHBand="0" w:noVBand="1"/>
      </w:tblPr>
      <w:tblGrid>
        <w:gridCol w:w="1244"/>
        <w:gridCol w:w="8019"/>
      </w:tblGrid>
      <w:tr w:rsidR="00CF2C57" w14:paraId="7F455036" w14:textId="77777777">
        <w:trPr>
          <w:trHeight w:val="8290"/>
        </w:trPr>
        <w:tc>
          <w:tcPr>
            <w:tcW w:w="1244" w:type="dxa"/>
            <w:tcBorders>
              <w:top w:val="nil"/>
              <w:left w:val="single" w:sz="3" w:space="0" w:color="000000"/>
              <w:bottom w:val="single" w:sz="3" w:space="0" w:color="000000"/>
              <w:right w:val="single" w:sz="3" w:space="0" w:color="000000"/>
            </w:tcBorders>
            <w:vAlign w:val="center"/>
          </w:tcPr>
          <w:p w14:paraId="08837C66" w14:textId="77777777" w:rsidR="00CF2C57" w:rsidRDefault="003B2B57">
            <w:pPr>
              <w:spacing w:after="804" w:line="259" w:lineRule="auto"/>
              <w:ind w:left="0" w:right="3" w:firstLine="0"/>
              <w:jc w:val="center"/>
            </w:pPr>
            <w:r>
              <w:t xml:space="preserve"> </w:t>
            </w:r>
          </w:p>
          <w:p w14:paraId="374811E6" w14:textId="77777777" w:rsidR="00CF2C57" w:rsidRDefault="003B2B57">
            <w:pPr>
              <w:spacing w:after="804" w:line="259" w:lineRule="auto"/>
              <w:ind w:left="0" w:right="3" w:firstLine="0"/>
              <w:jc w:val="center"/>
            </w:pPr>
            <w:r>
              <w:t xml:space="preserve"> </w:t>
            </w:r>
          </w:p>
          <w:p w14:paraId="62E36AE9" w14:textId="77777777" w:rsidR="00CF2C57" w:rsidRDefault="003B2B57">
            <w:pPr>
              <w:spacing w:after="252" w:line="259" w:lineRule="auto"/>
              <w:ind w:left="0" w:right="3" w:firstLine="0"/>
              <w:jc w:val="center"/>
            </w:pPr>
            <w:r>
              <w:t xml:space="preserve"> </w:t>
            </w:r>
          </w:p>
          <w:p w14:paraId="49895BFD" w14:textId="77777777" w:rsidR="00CF2C57" w:rsidRDefault="003B2B57">
            <w:pPr>
              <w:spacing w:after="804" w:line="259" w:lineRule="auto"/>
              <w:ind w:left="0" w:right="3" w:firstLine="0"/>
              <w:jc w:val="center"/>
            </w:pPr>
            <w:r>
              <w:t xml:space="preserve"> </w:t>
            </w:r>
          </w:p>
          <w:p w14:paraId="359ACF9A" w14:textId="77777777" w:rsidR="00CF2C57" w:rsidRDefault="003B2B57">
            <w:pPr>
              <w:spacing w:after="804" w:line="259" w:lineRule="auto"/>
              <w:ind w:left="0" w:right="3" w:firstLine="0"/>
              <w:jc w:val="center"/>
            </w:pPr>
            <w:r>
              <w:t xml:space="preserve"> </w:t>
            </w:r>
          </w:p>
          <w:p w14:paraId="0F1B26DB" w14:textId="77777777" w:rsidR="00CF2C57" w:rsidRDefault="003B2B57">
            <w:pPr>
              <w:spacing w:after="804" w:line="259" w:lineRule="auto"/>
              <w:ind w:left="0" w:right="3" w:firstLine="0"/>
              <w:jc w:val="center"/>
            </w:pPr>
            <w:r>
              <w:t xml:space="preserve"> </w:t>
            </w:r>
          </w:p>
          <w:p w14:paraId="1FAE6638" w14:textId="77777777" w:rsidR="00CF2C57" w:rsidRDefault="003B2B57">
            <w:pPr>
              <w:spacing w:after="532" w:line="259" w:lineRule="auto"/>
              <w:ind w:left="0" w:right="3" w:firstLine="0"/>
              <w:jc w:val="center"/>
            </w:pPr>
            <w:r>
              <w:t xml:space="preserve"> </w:t>
            </w:r>
          </w:p>
          <w:p w14:paraId="009430D7" w14:textId="77777777" w:rsidR="00CF2C57" w:rsidRDefault="003B2B57">
            <w:pPr>
              <w:spacing w:after="0" w:line="259" w:lineRule="auto"/>
              <w:ind w:left="0" w:right="3" w:firstLine="0"/>
              <w:jc w:val="center"/>
            </w:pPr>
            <w:r>
              <w:t xml:space="preserve"> </w:t>
            </w:r>
          </w:p>
        </w:tc>
        <w:tc>
          <w:tcPr>
            <w:tcW w:w="8018" w:type="dxa"/>
            <w:tcBorders>
              <w:top w:val="nil"/>
              <w:left w:val="single" w:sz="3" w:space="0" w:color="000000"/>
              <w:bottom w:val="single" w:sz="3" w:space="0" w:color="000000"/>
              <w:right w:val="single" w:sz="3" w:space="0" w:color="000000"/>
            </w:tcBorders>
          </w:tcPr>
          <w:p w14:paraId="502247F3" w14:textId="77777777" w:rsidR="00CF2C57" w:rsidRDefault="003B2B57">
            <w:pPr>
              <w:spacing w:after="0" w:line="259" w:lineRule="auto"/>
              <w:ind w:left="0" w:firstLine="0"/>
              <w:jc w:val="left"/>
            </w:pPr>
            <w:r>
              <w:rPr>
                <w:b/>
              </w:rPr>
              <w:t xml:space="preserve">Spare Parts – </w:t>
            </w:r>
          </w:p>
          <w:p w14:paraId="4E2F16AF" w14:textId="77777777" w:rsidR="00CF2C57" w:rsidRDefault="003B2B57">
            <w:pPr>
              <w:spacing w:after="0" w:line="259" w:lineRule="auto"/>
              <w:ind w:left="0" w:firstLine="0"/>
              <w:jc w:val="left"/>
            </w:pPr>
            <w:r>
              <w:rPr>
                <w:b/>
              </w:rPr>
              <w:t xml:space="preserve"> </w:t>
            </w:r>
          </w:p>
          <w:p w14:paraId="7F8621F8" w14:textId="77777777" w:rsidR="00CF2C57" w:rsidRDefault="003B2B57">
            <w:pPr>
              <w:spacing w:after="0" w:line="238" w:lineRule="auto"/>
              <w:ind w:left="0" w:right="68" w:firstLine="0"/>
            </w:pPr>
            <w:r>
              <w:t xml:space="preserve">The Supplier is required to provide all of the following materials, notifications, and information pertaining to spare parts manufactured or distributed by the Supplier: </w:t>
            </w:r>
          </w:p>
          <w:p w14:paraId="57D22499" w14:textId="77777777" w:rsidR="00CF2C57" w:rsidRDefault="003B2B57">
            <w:pPr>
              <w:spacing w:after="0" w:line="259" w:lineRule="auto"/>
              <w:ind w:left="0" w:firstLine="0"/>
              <w:jc w:val="left"/>
            </w:pPr>
            <w:r>
              <w:t xml:space="preserve"> </w:t>
            </w:r>
          </w:p>
          <w:p w14:paraId="33D2E503" w14:textId="77777777" w:rsidR="00CF2C57" w:rsidRDefault="003B2B57">
            <w:pPr>
              <w:numPr>
                <w:ilvl w:val="0"/>
                <w:numId w:val="9"/>
              </w:numPr>
              <w:spacing w:after="0" w:line="238" w:lineRule="auto"/>
              <w:ind w:right="33" w:hanging="284"/>
              <w:jc w:val="left"/>
            </w:pPr>
            <w:r>
              <w:t xml:space="preserve">such spare parts as the Procuring Entity may elect to purchase from the Supplier, provided that this election shall not relieve the Supplier of any warranty obligations under this Contract; and </w:t>
            </w:r>
          </w:p>
          <w:p w14:paraId="3CA87F5A" w14:textId="77777777" w:rsidR="00CF2C57" w:rsidRDefault="003B2B57">
            <w:pPr>
              <w:spacing w:after="0" w:line="259" w:lineRule="auto"/>
              <w:ind w:left="0" w:firstLine="0"/>
              <w:jc w:val="left"/>
            </w:pPr>
            <w:r>
              <w:t xml:space="preserve"> </w:t>
            </w:r>
          </w:p>
          <w:p w14:paraId="272A82AD" w14:textId="77777777" w:rsidR="00CF2C57" w:rsidRDefault="003B2B57">
            <w:pPr>
              <w:numPr>
                <w:ilvl w:val="0"/>
                <w:numId w:val="9"/>
              </w:numPr>
              <w:spacing w:after="0" w:line="259" w:lineRule="auto"/>
              <w:ind w:right="33" w:hanging="284"/>
              <w:jc w:val="left"/>
            </w:pPr>
            <w:r>
              <w:t xml:space="preserve">in the event of termination of production of the spare parts: </w:t>
            </w:r>
          </w:p>
          <w:p w14:paraId="24E3FEAA" w14:textId="77777777" w:rsidR="00CF2C57" w:rsidRDefault="003B2B57">
            <w:pPr>
              <w:spacing w:after="0" w:line="259" w:lineRule="auto"/>
              <w:ind w:left="552" w:firstLine="0"/>
              <w:jc w:val="left"/>
            </w:pPr>
            <w:r>
              <w:t xml:space="preserve"> </w:t>
            </w:r>
          </w:p>
          <w:p w14:paraId="59AD951A" w14:textId="77777777" w:rsidR="00CF2C57" w:rsidRDefault="003B2B57">
            <w:pPr>
              <w:numPr>
                <w:ilvl w:val="1"/>
                <w:numId w:val="9"/>
              </w:numPr>
              <w:spacing w:after="0" w:line="238" w:lineRule="auto"/>
              <w:ind w:right="68" w:hanging="616"/>
            </w:pPr>
            <w:r>
              <w:t xml:space="preserve">advance notification to the Procuring Entity of the pending termination, in sufficient time to permit the Procuring Entity to procure needed requirements; and </w:t>
            </w:r>
          </w:p>
          <w:p w14:paraId="733DDC03" w14:textId="77777777" w:rsidR="00CF2C57" w:rsidRDefault="003B2B57">
            <w:pPr>
              <w:spacing w:after="0" w:line="259" w:lineRule="auto"/>
              <w:ind w:left="0" w:firstLine="0"/>
              <w:jc w:val="left"/>
            </w:pPr>
            <w:r>
              <w:t xml:space="preserve"> </w:t>
            </w:r>
          </w:p>
          <w:p w14:paraId="272E4991" w14:textId="77777777" w:rsidR="00CF2C57" w:rsidRDefault="003B2B57">
            <w:pPr>
              <w:numPr>
                <w:ilvl w:val="1"/>
                <w:numId w:val="9"/>
              </w:numPr>
              <w:spacing w:after="0" w:line="238" w:lineRule="auto"/>
              <w:ind w:right="68" w:hanging="616"/>
            </w:pPr>
            <w:r>
              <w:t xml:space="preserve">following such termination, furnishing at no cost to the Procuring Entity, the blueprints, drawings, and specifications of the spare parts, if requested. </w:t>
            </w:r>
          </w:p>
          <w:p w14:paraId="35C8F780" w14:textId="77777777" w:rsidR="00CF2C57" w:rsidRDefault="003B2B57">
            <w:pPr>
              <w:spacing w:after="0" w:line="259" w:lineRule="auto"/>
              <w:ind w:left="0" w:firstLine="0"/>
              <w:jc w:val="left"/>
            </w:pPr>
            <w:r>
              <w:t xml:space="preserve"> </w:t>
            </w:r>
          </w:p>
          <w:p w14:paraId="79CBA956" w14:textId="77777777" w:rsidR="00CF2C57" w:rsidRDefault="003B2B57">
            <w:pPr>
              <w:spacing w:after="0" w:line="238" w:lineRule="auto"/>
              <w:ind w:left="0" w:right="61" w:firstLine="0"/>
            </w:pPr>
            <w:r>
              <w:t xml:space="preserve">The spare parts and other components required are listed in </w:t>
            </w:r>
            <w:r>
              <w:rPr>
                <w:b/>
              </w:rPr>
              <w:t>Section VI (Schedule of Requirements)</w:t>
            </w:r>
            <w:r>
              <w:t xml:space="preserve"> and the cost thereof is included in the contract price. </w:t>
            </w:r>
          </w:p>
          <w:p w14:paraId="152C3F28" w14:textId="77777777" w:rsidR="00CF2C57" w:rsidRDefault="003B2B57">
            <w:pPr>
              <w:spacing w:after="0" w:line="259" w:lineRule="auto"/>
              <w:ind w:left="0" w:firstLine="0"/>
              <w:jc w:val="left"/>
            </w:pPr>
            <w:r>
              <w:t xml:space="preserve"> </w:t>
            </w:r>
          </w:p>
          <w:p w14:paraId="5D7F9F32" w14:textId="77777777" w:rsidR="00CF2C57" w:rsidRDefault="003B2B57">
            <w:pPr>
              <w:spacing w:after="0" w:line="238" w:lineRule="auto"/>
              <w:ind w:left="0" w:firstLine="0"/>
            </w:pPr>
            <w:r>
              <w:t xml:space="preserve">The Supplier shall carry sufficient inventories to assure ex-stock supply of consumable spare parts or components for the Goods for a period of 3 years.   </w:t>
            </w:r>
          </w:p>
          <w:p w14:paraId="040B2DD0" w14:textId="77777777" w:rsidR="00CF2C57" w:rsidRDefault="003B2B57">
            <w:pPr>
              <w:spacing w:after="0" w:line="259" w:lineRule="auto"/>
              <w:ind w:left="0" w:firstLine="0"/>
              <w:jc w:val="left"/>
            </w:pPr>
            <w:r>
              <w:t xml:space="preserve"> </w:t>
            </w:r>
          </w:p>
          <w:p w14:paraId="3BE94693" w14:textId="77777777" w:rsidR="00CF2C57" w:rsidRDefault="003B2B57">
            <w:pPr>
              <w:spacing w:after="0" w:line="259" w:lineRule="auto"/>
              <w:ind w:left="0" w:firstLine="0"/>
            </w:pPr>
            <w:r>
              <w:t xml:space="preserve">Spare parts or components shall be supplied as promptly as possible, but in any case, within 1 month of placing the order. </w:t>
            </w:r>
          </w:p>
        </w:tc>
      </w:tr>
      <w:tr w:rsidR="00CF2C57" w14:paraId="6A6AF19C" w14:textId="77777777">
        <w:trPr>
          <w:trHeight w:val="5549"/>
        </w:trPr>
        <w:tc>
          <w:tcPr>
            <w:tcW w:w="1244" w:type="dxa"/>
            <w:tcBorders>
              <w:top w:val="single" w:sz="3" w:space="0" w:color="000000"/>
              <w:left w:val="single" w:sz="3" w:space="0" w:color="000000"/>
              <w:bottom w:val="nil"/>
              <w:right w:val="single" w:sz="3" w:space="0" w:color="000000"/>
            </w:tcBorders>
          </w:tcPr>
          <w:p w14:paraId="21232D84" w14:textId="77777777" w:rsidR="00CF2C57" w:rsidRDefault="003B2B57">
            <w:pPr>
              <w:spacing w:after="2737" w:line="259" w:lineRule="auto"/>
              <w:ind w:left="0" w:right="3" w:firstLine="0"/>
              <w:jc w:val="center"/>
            </w:pPr>
            <w:r>
              <w:t xml:space="preserve"> </w:t>
            </w:r>
          </w:p>
          <w:p w14:paraId="5D95EB35" w14:textId="77777777" w:rsidR="00CF2C57" w:rsidRDefault="003B2B57">
            <w:pPr>
              <w:spacing w:after="1080" w:line="259" w:lineRule="auto"/>
              <w:ind w:left="0" w:right="3" w:firstLine="0"/>
              <w:jc w:val="center"/>
            </w:pPr>
            <w:r>
              <w:t xml:space="preserve"> </w:t>
            </w:r>
          </w:p>
          <w:p w14:paraId="5B6D2A51" w14:textId="77777777" w:rsidR="00CF2C57" w:rsidRDefault="003B2B57">
            <w:pPr>
              <w:spacing w:after="252" w:line="259" w:lineRule="auto"/>
              <w:ind w:left="0" w:right="3" w:firstLine="0"/>
              <w:jc w:val="center"/>
            </w:pPr>
            <w:r>
              <w:t xml:space="preserve"> </w:t>
            </w:r>
          </w:p>
          <w:p w14:paraId="05FD4C02" w14:textId="77777777" w:rsidR="00CF2C57" w:rsidRDefault="003B2B57">
            <w:pPr>
              <w:spacing w:after="0" w:line="259" w:lineRule="auto"/>
              <w:ind w:left="0" w:right="3" w:firstLine="0"/>
              <w:jc w:val="center"/>
            </w:pPr>
            <w:r>
              <w:t xml:space="preserve"> </w:t>
            </w:r>
          </w:p>
          <w:p w14:paraId="61598F63" w14:textId="77777777" w:rsidR="00CF2C57" w:rsidRDefault="003B2B57">
            <w:pPr>
              <w:spacing w:after="0" w:line="259" w:lineRule="auto"/>
              <w:ind w:left="0" w:right="3" w:firstLine="0"/>
              <w:jc w:val="center"/>
            </w:pPr>
            <w:r>
              <w:t xml:space="preserve"> </w:t>
            </w:r>
          </w:p>
        </w:tc>
        <w:tc>
          <w:tcPr>
            <w:tcW w:w="8018" w:type="dxa"/>
            <w:tcBorders>
              <w:top w:val="single" w:sz="3" w:space="0" w:color="000000"/>
              <w:left w:val="single" w:sz="3" w:space="0" w:color="000000"/>
              <w:bottom w:val="nil"/>
              <w:right w:val="single" w:sz="3" w:space="0" w:color="000000"/>
            </w:tcBorders>
          </w:tcPr>
          <w:p w14:paraId="43DEBEAD" w14:textId="77777777" w:rsidR="00CF2C57" w:rsidRDefault="003B2B57">
            <w:pPr>
              <w:spacing w:after="0" w:line="259" w:lineRule="auto"/>
              <w:ind w:left="0" w:firstLine="0"/>
              <w:jc w:val="left"/>
            </w:pPr>
            <w:r>
              <w:rPr>
                <w:b/>
              </w:rPr>
              <w:t xml:space="preserve">Packaging – </w:t>
            </w:r>
          </w:p>
          <w:p w14:paraId="5345DA66" w14:textId="77777777" w:rsidR="00CF2C57" w:rsidRDefault="003B2B57">
            <w:pPr>
              <w:spacing w:after="0" w:line="259" w:lineRule="auto"/>
              <w:ind w:left="0" w:firstLine="0"/>
              <w:jc w:val="left"/>
            </w:pPr>
            <w:r>
              <w:t xml:space="preserve"> </w:t>
            </w:r>
          </w:p>
          <w:p w14:paraId="39D855F2" w14:textId="77777777" w:rsidR="00CF2C57" w:rsidRDefault="003B2B57">
            <w:pPr>
              <w:spacing w:after="0" w:line="238" w:lineRule="auto"/>
              <w:ind w:left="0" w:right="63" w:firstLine="0"/>
            </w:pPr>
            <w:r>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 </w:t>
            </w:r>
          </w:p>
          <w:p w14:paraId="3B65E50E" w14:textId="77777777" w:rsidR="00CF2C57" w:rsidRDefault="003B2B57">
            <w:pPr>
              <w:spacing w:after="0" w:line="259" w:lineRule="auto"/>
              <w:ind w:left="0" w:firstLine="0"/>
              <w:jc w:val="left"/>
            </w:pPr>
            <w:r>
              <w:t xml:space="preserve"> </w:t>
            </w:r>
          </w:p>
          <w:p w14:paraId="4F111025" w14:textId="77777777" w:rsidR="00CF2C57" w:rsidRDefault="003B2B57">
            <w:pPr>
              <w:spacing w:after="0" w:line="238" w:lineRule="auto"/>
              <w:ind w:left="0" w:right="62" w:firstLine="0"/>
            </w:pPr>
            <w:r>
              <w:t xml:space="preserve">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 </w:t>
            </w:r>
          </w:p>
          <w:p w14:paraId="5CA52EE9" w14:textId="77777777" w:rsidR="00CF2C57" w:rsidRDefault="003B2B57">
            <w:pPr>
              <w:spacing w:after="0" w:line="259" w:lineRule="auto"/>
              <w:ind w:left="0" w:firstLine="0"/>
              <w:jc w:val="left"/>
            </w:pPr>
            <w:r>
              <w:t xml:space="preserve"> </w:t>
            </w:r>
          </w:p>
          <w:p w14:paraId="480587D2" w14:textId="77777777" w:rsidR="00CF2C57" w:rsidRDefault="003B2B57">
            <w:pPr>
              <w:spacing w:after="0" w:line="259" w:lineRule="auto"/>
              <w:ind w:left="0" w:firstLine="0"/>
              <w:jc w:val="left"/>
            </w:pPr>
            <w:r>
              <w:t xml:space="preserve">The outer packaging must be clearly marked on at least four (4) sides as follows: </w:t>
            </w:r>
          </w:p>
          <w:p w14:paraId="173861B4" w14:textId="77777777" w:rsidR="00CF2C57" w:rsidRDefault="003B2B57">
            <w:pPr>
              <w:spacing w:after="0" w:line="259" w:lineRule="auto"/>
              <w:ind w:left="0" w:firstLine="0"/>
              <w:jc w:val="left"/>
            </w:pPr>
            <w:r>
              <w:t xml:space="preserve"> </w:t>
            </w:r>
          </w:p>
          <w:p w14:paraId="6908E4C5" w14:textId="77777777" w:rsidR="00CF2C57" w:rsidRDefault="003B2B57">
            <w:pPr>
              <w:spacing w:after="0" w:line="259" w:lineRule="auto"/>
              <w:ind w:left="0" w:firstLine="0"/>
              <w:jc w:val="left"/>
            </w:pPr>
            <w:r>
              <w:t xml:space="preserve">Name of the Procuring Entity </w:t>
            </w:r>
          </w:p>
          <w:p w14:paraId="153D441E" w14:textId="77777777" w:rsidR="00CF2C57" w:rsidRDefault="003B2B57">
            <w:pPr>
              <w:spacing w:after="0" w:line="259" w:lineRule="auto"/>
              <w:ind w:left="0" w:firstLine="0"/>
              <w:jc w:val="left"/>
            </w:pPr>
            <w:r>
              <w:t xml:space="preserve">Name of the Supplier </w:t>
            </w:r>
          </w:p>
        </w:tc>
      </w:tr>
    </w:tbl>
    <w:p w14:paraId="23C3EF26" w14:textId="77777777" w:rsidR="00CF2C57" w:rsidRDefault="00CF2C57">
      <w:pPr>
        <w:spacing w:after="0" w:line="259" w:lineRule="auto"/>
        <w:ind w:left="-1441" w:right="530" w:firstLine="0"/>
        <w:jc w:val="left"/>
      </w:pPr>
    </w:p>
    <w:tbl>
      <w:tblPr>
        <w:tblStyle w:val="TableGrid"/>
        <w:tblW w:w="9263" w:type="dxa"/>
        <w:tblInd w:w="-108" w:type="dxa"/>
        <w:tblCellMar>
          <w:top w:w="2" w:type="dxa"/>
          <w:left w:w="108" w:type="dxa"/>
          <w:right w:w="49" w:type="dxa"/>
        </w:tblCellMar>
        <w:tblLook w:val="04A0" w:firstRow="1" w:lastRow="0" w:firstColumn="1" w:lastColumn="0" w:noHBand="0" w:noVBand="1"/>
      </w:tblPr>
      <w:tblGrid>
        <w:gridCol w:w="1244"/>
        <w:gridCol w:w="8019"/>
      </w:tblGrid>
      <w:tr w:rsidR="00CF2C57" w14:paraId="1D93D7C0" w14:textId="77777777">
        <w:trPr>
          <w:trHeight w:val="1992"/>
        </w:trPr>
        <w:tc>
          <w:tcPr>
            <w:tcW w:w="1244" w:type="dxa"/>
            <w:tcBorders>
              <w:top w:val="nil"/>
              <w:left w:val="single" w:sz="3" w:space="0" w:color="000000"/>
              <w:bottom w:val="single" w:sz="3" w:space="0" w:color="000000"/>
              <w:right w:val="single" w:sz="3" w:space="0" w:color="000000"/>
            </w:tcBorders>
          </w:tcPr>
          <w:p w14:paraId="2EBA59DA" w14:textId="77777777" w:rsidR="00CF2C57" w:rsidRDefault="003B2B57">
            <w:pPr>
              <w:spacing w:after="0" w:line="259" w:lineRule="auto"/>
              <w:ind w:left="0" w:right="2" w:firstLine="0"/>
              <w:jc w:val="center"/>
            </w:pPr>
            <w:r>
              <w:lastRenderedPageBreak/>
              <w:t xml:space="preserve"> </w:t>
            </w:r>
          </w:p>
          <w:p w14:paraId="3E15B9E4" w14:textId="77777777" w:rsidR="00CF2C57" w:rsidRDefault="003B2B57">
            <w:pPr>
              <w:spacing w:after="0" w:line="259" w:lineRule="auto"/>
              <w:ind w:left="0" w:right="2" w:firstLine="0"/>
              <w:jc w:val="center"/>
            </w:pPr>
            <w:r>
              <w:t xml:space="preserve"> </w:t>
            </w:r>
          </w:p>
          <w:p w14:paraId="6289346C" w14:textId="77777777" w:rsidR="00CF2C57" w:rsidRDefault="003B2B57">
            <w:pPr>
              <w:spacing w:after="0" w:line="259" w:lineRule="auto"/>
              <w:ind w:left="0" w:right="2" w:firstLine="0"/>
              <w:jc w:val="center"/>
            </w:pPr>
            <w:r>
              <w:t xml:space="preserve"> </w:t>
            </w:r>
          </w:p>
          <w:p w14:paraId="44ACEFD9" w14:textId="77777777" w:rsidR="00CF2C57" w:rsidRDefault="003B2B57">
            <w:pPr>
              <w:spacing w:after="0" w:line="259" w:lineRule="auto"/>
              <w:ind w:left="0" w:right="2" w:firstLine="0"/>
              <w:jc w:val="center"/>
            </w:pPr>
            <w:r>
              <w:t xml:space="preserve"> </w:t>
            </w:r>
          </w:p>
          <w:p w14:paraId="397A1ECA" w14:textId="77777777" w:rsidR="00CF2C57" w:rsidRDefault="003B2B57">
            <w:pPr>
              <w:spacing w:after="0" w:line="259" w:lineRule="auto"/>
              <w:ind w:left="0" w:right="2" w:firstLine="0"/>
              <w:jc w:val="center"/>
            </w:pPr>
            <w:r>
              <w:t xml:space="preserve"> </w:t>
            </w:r>
          </w:p>
          <w:p w14:paraId="1CFC05C0" w14:textId="77777777" w:rsidR="00CF2C57" w:rsidRDefault="003B2B57">
            <w:pPr>
              <w:spacing w:after="0" w:line="259" w:lineRule="auto"/>
              <w:ind w:left="0" w:right="2" w:firstLine="0"/>
              <w:jc w:val="center"/>
            </w:pPr>
            <w:r>
              <w:t xml:space="preserve"> </w:t>
            </w:r>
          </w:p>
        </w:tc>
        <w:tc>
          <w:tcPr>
            <w:tcW w:w="8018" w:type="dxa"/>
            <w:tcBorders>
              <w:top w:val="nil"/>
              <w:left w:val="single" w:sz="3" w:space="0" w:color="000000"/>
              <w:bottom w:val="single" w:sz="3" w:space="0" w:color="000000"/>
              <w:right w:val="single" w:sz="3" w:space="0" w:color="000000"/>
            </w:tcBorders>
          </w:tcPr>
          <w:p w14:paraId="0B754C7A" w14:textId="77777777" w:rsidR="00CF2C57" w:rsidRDefault="003B2B57">
            <w:pPr>
              <w:spacing w:after="0" w:line="259" w:lineRule="auto"/>
              <w:ind w:left="0" w:firstLine="0"/>
              <w:jc w:val="left"/>
            </w:pPr>
            <w:r>
              <w:t xml:space="preserve">Contract Description </w:t>
            </w:r>
          </w:p>
          <w:p w14:paraId="2E03A0DD" w14:textId="77777777" w:rsidR="00CF2C57" w:rsidRDefault="003B2B57">
            <w:pPr>
              <w:spacing w:after="0" w:line="259" w:lineRule="auto"/>
              <w:ind w:left="0" w:firstLine="0"/>
              <w:jc w:val="left"/>
            </w:pPr>
            <w:r>
              <w:t xml:space="preserve">Final Destination </w:t>
            </w:r>
          </w:p>
          <w:p w14:paraId="5C3F0F22" w14:textId="77777777" w:rsidR="00CF2C57" w:rsidRDefault="003B2B57">
            <w:pPr>
              <w:spacing w:after="0" w:line="259" w:lineRule="auto"/>
              <w:ind w:left="0" w:firstLine="0"/>
              <w:jc w:val="left"/>
            </w:pPr>
            <w:r>
              <w:t xml:space="preserve">Gross weight </w:t>
            </w:r>
          </w:p>
          <w:p w14:paraId="7A3464D0" w14:textId="77777777" w:rsidR="00CF2C57" w:rsidRDefault="003B2B57">
            <w:pPr>
              <w:spacing w:after="0" w:line="259" w:lineRule="auto"/>
              <w:ind w:left="0" w:firstLine="0"/>
              <w:jc w:val="left"/>
            </w:pPr>
            <w:r>
              <w:t xml:space="preserve">Any special lifting instructions </w:t>
            </w:r>
          </w:p>
          <w:p w14:paraId="470C7B1F" w14:textId="77777777" w:rsidR="00CF2C57" w:rsidRDefault="003B2B57">
            <w:pPr>
              <w:spacing w:after="0" w:line="259" w:lineRule="auto"/>
              <w:ind w:left="0" w:firstLine="0"/>
              <w:jc w:val="left"/>
            </w:pPr>
            <w:r>
              <w:t xml:space="preserve">Any special handling instructions </w:t>
            </w:r>
          </w:p>
          <w:p w14:paraId="44DC1BF8" w14:textId="77777777" w:rsidR="00CF2C57" w:rsidRDefault="003B2B57">
            <w:pPr>
              <w:spacing w:after="0" w:line="259" w:lineRule="auto"/>
              <w:ind w:left="0" w:firstLine="0"/>
              <w:jc w:val="left"/>
            </w:pPr>
            <w:r>
              <w:t xml:space="preserve">Any relevant HAZCHEM classifications </w:t>
            </w:r>
          </w:p>
          <w:p w14:paraId="4B29CC6A" w14:textId="77777777" w:rsidR="00CF2C57" w:rsidRDefault="003B2B57">
            <w:pPr>
              <w:spacing w:after="0" w:line="259" w:lineRule="auto"/>
              <w:ind w:left="0" w:firstLine="0"/>
              <w:jc w:val="left"/>
            </w:pPr>
            <w:r>
              <w:t xml:space="preserve"> </w:t>
            </w:r>
          </w:p>
        </w:tc>
      </w:tr>
      <w:tr w:rsidR="00CF2C57" w14:paraId="068E8B57" w14:textId="77777777">
        <w:trPr>
          <w:trHeight w:val="4977"/>
        </w:trPr>
        <w:tc>
          <w:tcPr>
            <w:tcW w:w="1244" w:type="dxa"/>
            <w:tcBorders>
              <w:top w:val="single" w:sz="3" w:space="0" w:color="000000"/>
              <w:left w:val="single" w:sz="3" w:space="0" w:color="000000"/>
              <w:bottom w:val="single" w:sz="3" w:space="0" w:color="000000"/>
              <w:right w:val="single" w:sz="3" w:space="0" w:color="000000"/>
            </w:tcBorders>
          </w:tcPr>
          <w:p w14:paraId="4BC8A10A" w14:textId="77777777" w:rsidR="00CF2C57" w:rsidRDefault="003B2B57">
            <w:pPr>
              <w:spacing w:after="1080" w:line="259" w:lineRule="auto"/>
              <w:ind w:left="0" w:right="2" w:firstLine="0"/>
              <w:jc w:val="center"/>
            </w:pPr>
            <w:r>
              <w:t xml:space="preserve"> </w:t>
            </w:r>
          </w:p>
          <w:p w14:paraId="6AD6D0A0" w14:textId="77777777" w:rsidR="00CF2C57" w:rsidRDefault="003B2B57">
            <w:pPr>
              <w:spacing w:after="252" w:line="259" w:lineRule="auto"/>
              <w:ind w:left="0" w:right="2" w:firstLine="0"/>
              <w:jc w:val="center"/>
            </w:pPr>
            <w:r>
              <w:t xml:space="preserve"> </w:t>
            </w:r>
          </w:p>
          <w:p w14:paraId="4E0E7BB7" w14:textId="77777777" w:rsidR="00CF2C57" w:rsidRDefault="003B2B57">
            <w:pPr>
              <w:spacing w:after="1356" w:line="259" w:lineRule="auto"/>
              <w:ind w:left="0" w:right="2" w:firstLine="0"/>
              <w:jc w:val="center"/>
            </w:pPr>
            <w:r>
              <w:t xml:space="preserve"> </w:t>
            </w:r>
          </w:p>
          <w:p w14:paraId="1CAD0369" w14:textId="77777777" w:rsidR="00CF2C57" w:rsidRDefault="003B2B57">
            <w:pPr>
              <w:spacing w:after="0" w:line="259" w:lineRule="auto"/>
              <w:ind w:left="0" w:right="2" w:firstLine="0"/>
              <w:jc w:val="center"/>
            </w:pPr>
            <w:r>
              <w:t xml:space="preserve"> </w:t>
            </w:r>
          </w:p>
        </w:tc>
        <w:tc>
          <w:tcPr>
            <w:tcW w:w="8018" w:type="dxa"/>
            <w:tcBorders>
              <w:top w:val="single" w:sz="3" w:space="0" w:color="000000"/>
              <w:left w:val="single" w:sz="3" w:space="0" w:color="000000"/>
              <w:bottom w:val="single" w:sz="3" w:space="0" w:color="000000"/>
              <w:right w:val="single" w:sz="3" w:space="0" w:color="000000"/>
            </w:tcBorders>
          </w:tcPr>
          <w:p w14:paraId="34688426" w14:textId="77777777" w:rsidR="00CF2C57" w:rsidRDefault="003B2B57">
            <w:pPr>
              <w:spacing w:after="0" w:line="238" w:lineRule="auto"/>
              <w:ind w:left="0" w:right="70" w:firstLine="0"/>
            </w:pPr>
            <w:r>
              <w:t xml:space="preserve">A packaging list identifying the contents and quantities of the package is to be placed on an accessible point of the outer packaging if practical. If not practical the packaging list is to be placed inside the outer packaging but outside the secondary packaging. </w:t>
            </w:r>
          </w:p>
          <w:p w14:paraId="28A277B4" w14:textId="77777777" w:rsidR="00CF2C57" w:rsidRDefault="003B2B57">
            <w:pPr>
              <w:spacing w:after="0" w:line="259" w:lineRule="auto"/>
              <w:ind w:left="0" w:firstLine="0"/>
              <w:jc w:val="left"/>
            </w:pPr>
            <w:r>
              <w:t xml:space="preserve"> </w:t>
            </w:r>
          </w:p>
          <w:p w14:paraId="7BD6FC52" w14:textId="77777777" w:rsidR="00CF2C57" w:rsidRDefault="003B2B57">
            <w:pPr>
              <w:spacing w:after="0" w:line="259" w:lineRule="auto"/>
              <w:ind w:left="0" w:firstLine="0"/>
              <w:jc w:val="left"/>
            </w:pPr>
            <w:r>
              <w:rPr>
                <w:b/>
              </w:rPr>
              <w:t xml:space="preserve">Transportation – </w:t>
            </w:r>
          </w:p>
          <w:p w14:paraId="019ABE05" w14:textId="77777777" w:rsidR="00CF2C57" w:rsidRDefault="003B2B57">
            <w:pPr>
              <w:spacing w:after="0" w:line="259" w:lineRule="auto"/>
              <w:ind w:left="0" w:firstLine="0"/>
              <w:jc w:val="left"/>
            </w:pPr>
            <w:r>
              <w:rPr>
                <w:b/>
              </w:rPr>
              <w:t xml:space="preserve"> </w:t>
            </w:r>
          </w:p>
          <w:p w14:paraId="28786C68" w14:textId="77777777" w:rsidR="00CF2C57" w:rsidRDefault="003B2B57">
            <w:pPr>
              <w:spacing w:after="0" w:line="238" w:lineRule="auto"/>
              <w:ind w:left="0" w:right="57" w:firstLine="0"/>
            </w:pPr>
            <w:r>
              <w:t xml:space="preserve">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 </w:t>
            </w:r>
          </w:p>
          <w:p w14:paraId="2EE39A2A" w14:textId="77777777" w:rsidR="00CF2C57" w:rsidRDefault="003B2B57">
            <w:pPr>
              <w:spacing w:after="0" w:line="259" w:lineRule="auto"/>
              <w:ind w:left="0" w:firstLine="0"/>
              <w:jc w:val="left"/>
            </w:pPr>
            <w:r>
              <w:t xml:space="preserve"> </w:t>
            </w:r>
          </w:p>
          <w:p w14:paraId="6C9E0E11" w14:textId="77777777" w:rsidR="00CF2C57" w:rsidRDefault="003B2B57">
            <w:pPr>
              <w:spacing w:after="0" w:line="259" w:lineRule="auto"/>
              <w:ind w:left="0" w:right="59" w:firstLine="0"/>
            </w:pPr>
            <w:r>
              <w:t xml:space="preserve">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 </w:t>
            </w:r>
          </w:p>
        </w:tc>
      </w:tr>
      <w:tr w:rsidR="00CF2C57" w14:paraId="103B68E6" w14:textId="77777777">
        <w:trPr>
          <w:trHeight w:val="6482"/>
        </w:trPr>
        <w:tc>
          <w:tcPr>
            <w:tcW w:w="1244" w:type="dxa"/>
            <w:tcBorders>
              <w:top w:val="single" w:sz="3" w:space="0" w:color="000000"/>
              <w:left w:val="single" w:sz="3" w:space="0" w:color="000000"/>
              <w:bottom w:val="single" w:sz="3" w:space="0" w:color="000000"/>
              <w:right w:val="single" w:sz="3" w:space="0" w:color="000000"/>
            </w:tcBorders>
          </w:tcPr>
          <w:p w14:paraId="25844CB8" w14:textId="77777777" w:rsidR="00CF2C57" w:rsidRDefault="003B2B57">
            <w:pPr>
              <w:spacing w:after="2737" w:line="259" w:lineRule="auto"/>
              <w:ind w:left="0" w:right="2" w:firstLine="0"/>
              <w:jc w:val="center"/>
            </w:pPr>
            <w:r>
              <w:t xml:space="preserve"> </w:t>
            </w:r>
          </w:p>
          <w:p w14:paraId="5F7FE697" w14:textId="77777777" w:rsidR="00CF2C57" w:rsidRDefault="003B2B57">
            <w:pPr>
              <w:spacing w:after="1632" w:line="259" w:lineRule="auto"/>
              <w:ind w:left="0" w:right="2" w:firstLine="0"/>
              <w:jc w:val="center"/>
            </w:pPr>
            <w:r>
              <w:t xml:space="preserve"> </w:t>
            </w:r>
          </w:p>
          <w:p w14:paraId="48BE0E17" w14:textId="77777777" w:rsidR="00CF2C57" w:rsidRDefault="003B2B57">
            <w:pPr>
              <w:spacing w:after="252" w:line="259" w:lineRule="auto"/>
              <w:ind w:left="0" w:right="2" w:firstLine="0"/>
              <w:jc w:val="center"/>
            </w:pPr>
            <w:r>
              <w:t xml:space="preserve"> </w:t>
            </w:r>
          </w:p>
          <w:p w14:paraId="3E2F5D06" w14:textId="77777777" w:rsidR="00CF2C57" w:rsidRDefault="003B2B57">
            <w:pPr>
              <w:spacing w:after="0" w:line="259" w:lineRule="auto"/>
              <w:ind w:left="0" w:right="2" w:firstLine="0"/>
              <w:jc w:val="center"/>
            </w:pPr>
            <w:r>
              <w:t xml:space="preserve"> </w:t>
            </w:r>
          </w:p>
        </w:tc>
        <w:tc>
          <w:tcPr>
            <w:tcW w:w="8018" w:type="dxa"/>
            <w:tcBorders>
              <w:top w:val="single" w:sz="3" w:space="0" w:color="000000"/>
              <w:left w:val="single" w:sz="3" w:space="0" w:color="000000"/>
              <w:bottom w:val="single" w:sz="3" w:space="0" w:color="000000"/>
              <w:right w:val="single" w:sz="3" w:space="0" w:color="000000"/>
            </w:tcBorders>
          </w:tcPr>
          <w:p w14:paraId="3A1092C3" w14:textId="77777777" w:rsidR="00CF2C57" w:rsidRDefault="003B2B57">
            <w:pPr>
              <w:spacing w:after="0" w:line="259" w:lineRule="auto"/>
              <w:ind w:left="0" w:firstLine="0"/>
              <w:jc w:val="left"/>
            </w:pPr>
            <w:r>
              <w:t xml:space="preserve"> </w:t>
            </w:r>
          </w:p>
          <w:p w14:paraId="28DB05AD" w14:textId="77777777" w:rsidR="00CF2C57" w:rsidRDefault="003B2B57">
            <w:pPr>
              <w:spacing w:after="0" w:line="238" w:lineRule="auto"/>
              <w:ind w:left="0" w:right="65" w:firstLine="0"/>
            </w:pPr>
            <w:r>
              <w:t xml:space="preserve">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 </w:t>
            </w:r>
          </w:p>
          <w:p w14:paraId="75759895" w14:textId="77777777" w:rsidR="00CF2C57" w:rsidRDefault="003B2B57">
            <w:pPr>
              <w:spacing w:after="0" w:line="259" w:lineRule="auto"/>
              <w:ind w:left="0" w:firstLine="0"/>
              <w:jc w:val="left"/>
            </w:pPr>
            <w:r>
              <w:t xml:space="preserve"> </w:t>
            </w:r>
          </w:p>
          <w:p w14:paraId="3B6B8B0F" w14:textId="77777777" w:rsidR="00CF2C57" w:rsidRDefault="003B2B57">
            <w:pPr>
              <w:spacing w:after="0" w:line="238" w:lineRule="auto"/>
              <w:ind w:left="0" w:right="64" w:firstLine="0"/>
            </w:pPr>
            <w:r>
              <w:t xml:space="preserve">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 </w:t>
            </w:r>
          </w:p>
          <w:p w14:paraId="27C28CE7" w14:textId="77777777" w:rsidR="00CF2C57" w:rsidRDefault="003B2B57">
            <w:pPr>
              <w:spacing w:after="0" w:line="259" w:lineRule="auto"/>
              <w:ind w:left="0" w:firstLine="0"/>
              <w:jc w:val="left"/>
            </w:pPr>
            <w:r>
              <w:t xml:space="preserve"> </w:t>
            </w:r>
          </w:p>
          <w:p w14:paraId="6DA43436" w14:textId="77777777" w:rsidR="00CF2C57" w:rsidRDefault="003B2B57">
            <w:pPr>
              <w:spacing w:after="0" w:line="259" w:lineRule="auto"/>
              <w:ind w:left="0" w:firstLine="0"/>
              <w:jc w:val="left"/>
            </w:pPr>
            <w:r>
              <w:rPr>
                <w:b/>
              </w:rPr>
              <w:t xml:space="preserve">Intellectual Property Rights – </w:t>
            </w:r>
          </w:p>
          <w:p w14:paraId="4F73E198" w14:textId="77777777" w:rsidR="00CF2C57" w:rsidRDefault="003B2B57">
            <w:pPr>
              <w:spacing w:after="0" w:line="259" w:lineRule="auto"/>
              <w:ind w:left="0" w:firstLine="0"/>
              <w:jc w:val="left"/>
            </w:pPr>
            <w:r>
              <w:rPr>
                <w:b/>
              </w:rPr>
              <w:t xml:space="preserve"> </w:t>
            </w:r>
          </w:p>
          <w:p w14:paraId="2BA2664D" w14:textId="77777777" w:rsidR="00CF2C57" w:rsidRDefault="003B2B57">
            <w:pPr>
              <w:spacing w:after="0" w:line="259" w:lineRule="auto"/>
              <w:ind w:left="0" w:right="59" w:firstLine="0"/>
            </w:pPr>
            <w:r>
              <w:t xml:space="preserve">The Supplier shall indemnify the Procuring Entity against all third-party claims of infringement of patent, trademark, or industrial design rights arising from use of the Goods or any part thereof. </w:t>
            </w:r>
          </w:p>
        </w:tc>
      </w:tr>
      <w:tr w:rsidR="00CF2C57" w14:paraId="1E37AC89" w14:textId="77777777">
        <w:trPr>
          <w:trHeight w:val="708"/>
        </w:trPr>
        <w:tc>
          <w:tcPr>
            <w:tcW w:w="1244" w:type="dxa"/>
            <w:tcBorders>
              <w:top w:val="nil"/>
              <w:left w:val="single" w:sz="3" w:space="0" w:color="000000"/>
              <w:bottom w:val="single" w:sz="3" w:space="0" w:color="000000"/>
              <w:right w:val="single" w:sz="3" w:space="0" w:color="000000"/>
            </w:tcBorders>
          </w:tcPr>
          <w:p w14:paraId="5233F9A0" w14:textId="77777777" w:rsidR="00CF2C57" w:rsidRDefault="003B2B57">
            <w:pPr>
              <w:spacing w:after="0" w:line="259" w:lineRule="auto"/>
              <w:ind w:left="0" w:right="60" w:firstLine="0"/>
              <w:jc w:val="center"/>
            </w:pPr>
            <w:r>
              <w:t xml:space="preserve">2.2 </w:t>
            </w:r>
          </w:p>
        </w:tc>
        <w:tc>
          <w:tcPr>
            <w:tcW w:w="8018" w:type="dxa"/>
            <w:tcBorders>
              <w:top w:val="single" w:sz="3" w:space="0" w:color="000000"/>
              <w:left w:val="single" w:sz="3" w:space="0" w:color="000000"/>
              <w:bottom w:val="single" w:sz="3" w:space="0" w:color="000000"/>
              <w:right w:val="single" w:sz="3" w:space="0" w:color="000000"/>
            </w:tcBorders>
          </w:tcPr>
          <w:p w14:paraId="2EFC4033" w14:textId="77777777" w:rsidR="00CF2C57" w:rsidRDefault="003B2B57">
            <w:pPr>
              <w:spacing w:after="0" w:line="259" w:lineRule="auto"/>
              <w:ind w:left="0" w:firstLine="0"/>
            </w:pPr>
            <w:r>
              <w:t xml:space="preserve">Payment shall be done in staggered basis. Items that were already delivered can be paid subject to inspection and acceptance. </w:t>
            </w:r>
          </w:p>
        </w:tc>
      </w:tr>
      <w:tr w:rsidR="00CF2C57" w14:paraId="3884D32E" w14:textId="77777777">
        <w:trPr>
          <w:trHeight w:val="836"/>
        </w:trPr>
        <w:tc>
          <w:tcPr>
            <w:tcW w:w="1244" w:type="dxa"/>
            <w:tcBorders>
              <w:top w:val="single" w:sz="3" w:space="0" w:color="000000"/>
              <w:left w:val="single" w:sz="3" w:space="0" w:color="000000"/>
              <w:bottom w:val="single" w:sz="3" w:space="0" w:color="000000"/>
              <w:right w:val="single" w:sz="3" w:space="0" w:color="000000"/>
            </w:tcBorders>
          </w:tcPr>
          <w:p w14:paraId="58E2CC99" w14:textId="77777777" w:rsidR="00CF2C57" w:rsidRDefault="003B2B57">
            <w:pPr>
              <w:spacing w:after="0" w:line="259" w:lineRule="auto"/>
              <w:ind w:left="0" w:right="64" w:firstLine="0"/>
              <w:jc w:val="center"/>
            </w:pPr>
            <w:r>
              <w:lastRenderedPageBreak/>
              <w:t xml:space="preserve">4 </w:t>
            </w:r>
          </w:p>
        </w:tc>
        <w:tc>
          <w:tcPr>
            <w:tcW w:w="8018" w:type="dxa"/>
            <w:tcBorders>
              <w:top w:val="single" w:sz="3" w:space="0" w:color="000000"/>
              <w:left w:val="single" w:sz="3" w:space="0" w:color="000000"/>
              <w:bottom w:val="single" w:sz="3" w:space="0" w:color="000000"/>
              <w:right w:val="single" w:sz="3" w:space="0" w:color="000000"/>
            </w:tcBorders>
          </w:tcPr>
          <w:p w14:paraId="0FCFF8B4" w14:textId="77777777" w:rsidR="00CF2C57" w:rsidRDefault="003B2B57">
            <w:pPr>
              <w:spacing w:after="0" w:line="259" w:lineRule="auto"/>
              <w:ind w:left="0" w:right="64" w:firstLine="0"/>
            </w:pPr>
            <w:r>
              <w:t xml:space="preserve">The inspections and tests that will be conducted will be specified by the appropriate technical team of VSU Main to confirm conformity to the contract specifications at no extra cost to VSU.  </w:t>
            </w:r>
          </w:p>
        </w:tc>
      </w:tr>
    </w:tbl>
    <w:p w14:paraId="5AA6519E" w14:textId="77777777" w:rsidR="00CF2C57" w:rsidRDefault="003B2B57">
      <w:pPr>
        <w:spacing w:after="56" w:line="259" w:lineRule="auto"/>
        <w:ind w:left="0" w:firstLine="0"/>
        <w:jc w:val="left"/>
      </w:pPr>
      <w:r>
        <w:t xml:space="preserve"> </w:t>
      </w:r>
    </w:p>
    <w:p w14:paraId="3996064C" w14:textId="77777777" w:rsidR="00CF2C57" w:rsidRDefault="003B2B57">
      <w:pPr>
        <w:spacing w:after="0" w:line="259" w:lineRule="auto"/>
        <w:ind w:left="0" w:right="5092" w:firstLine="0"/>
        <w:jc w:val="right"/>
      </w:pPr>
      <w:r>
        <w:rPr>
          <w:b/>
          <w:sz w:val="32"/>
        </w:rPr>
        <w:t xml:space="preserve"> </w:t>
      </w:r>
    </w:p>
    <w:p w14:paraId="4B7C5AAA" w14:textId="77777777" w:rsidR="00CF2C57" w:rsidRDefault="003B2B57">
      <w:pPr>
        <w:spacing w:after="0" w:line="259" w:lineRule="auto"/>
        <w:ind w:left="0" w:firstLine="0"/>
        <w:jc w:val="left"/>
      </w:pPr>
      <w:r>
        <w:rPr>
          <w:sz w:val="32"/>
        </w:rPr>
        <w:t xml:space="preserve"> </w:t>
      </w:r>
    </w:p>
    <w:p w14:paraId="7CAF096A" w14:textId="77777777" w:rsidR="00CF2C57" w:rsidRDefault="003B2B57">
      <w:pPr>
        <w:spacing w:after="0" w:line="259" w:lineRule="auto"/>
        <w:ind w:left="0" w:firstLine="0"/>
        <w:jc w:val="left"/>
      </w:pPr>
      <w:r>
        <w:rPr>
          <w:sz w:val="32"/>
        </w:rPr>
        <w:t xml:space="preserve"> </w:t>
      </w:r>
    </w:p>
    <w:p w14:paraId="620929A8" w14:textId="77777777" w:rsidR="00CF2C57" w:rsidRDefault="003B2B57">
      <w:pPr>
        <w:spacing w:after="0" w:line="259" w:lineRule="auto"/>
        <w:ind w:left="0" w:firstLine="0"/>
        <w:jc w:val="left"/>
      </w:pPr>
      <w:r>
        <w:rPr>
          <w:sz w:val="32"/>
        </w:rPr>
        <w:t xml:space="preserve"> </w:t>
      </w:r>
    </w:p>
    <w:p w14:paraId="148FFF81" w14:textId="77777777" w:rsidR="00CF2C57" w:rsidRDefault="003B2B57">
      <w:pPr>
        <w:spacing w:after="0" w:line="259" w:lineRule="auto"/>
        <w:ind w:left="0" w:firstLine="0"/>
        <w:jc w:val="left"/>
      </w:pPr>
      <w:r>
        <w:rPr>
          <w:sz w:val="32"/>
        </w:rPr>
        <w:t xml:space="preserve"> </w:t>
      </w:r>
    </w:p>
    <w:p w14:paraId="7349B9CC" w14:textId="77777777" w:rsidR="00CF2C57" w:rsidRDefault="003B2B57">
      <w:pPr>
        <w:spacing w:after="0" w:line="259" w:lineRule="auto"/>
        <w:ind w:left="0" w:firstLine="0"/>
        <w:jc w:val="left"/>
      </w:pPr>
      <w:r>
        <w:rPr>
          <w:sz w:val="32"/>
        </w:rPr>
        <w:t xml:space="preserve"> </w:t>
      </w:r>
    </w:p>
    <w:p w14:paraId="6E69C151" w14:textId="77777777" w:rsidR="00CF2C57" w:rsidRDefault="003B2B57">
      <w:pPr>
        <w:spacing w:after="0" w:line="259" w:lineRule="auto"/>
        <w:ind w:left="0" w:firstLine="0"/>
        <w:jc w:val="left"/>
      </w:pPr>
      <w:r>
        <w:rPr>
          <w:sz w:val="32"/>
        </w:rPr>
        <w:t xml:space="preserve"> </w:t>
      </w:r>
    </w:p>
    <w:p w14:paraId="6A2A2427" w14:textId="77777777" w:rsidR="00CF2C57" w:rsidRDefault="003B2B57">
      <w:pPr>
        <w:spacing w:after="0" w:line="259" w:lineRule="auto"/>
        <w:ind w:left="0" w:firstLine="0"/>
        <w:jc w:val="left"/>
      </w:pPr>
      <w:r>
        <w:rPr>
          <w:sz w:val="32"/>
        </w:rPr>
        <w:t xml:space="preserve"> </w:t>
      </w:r>
    </w:p>
    <w:p w14:paraId="6DB9E360" w14:textId="77777777" w:rsidR="00CF2C57" w:rsidRDefault="003B2B57">
      <w:pPr>
        <w:spacing w:after="0" w:line="259" w:lineRule="auto"/>
        <w:ind w:left="0" w:firstLine="0"/>
        <w:jc w:val="left"/>
      </w:pPr>
      <w:r>
        <w:rPr>
          <w:sz w:val="32"/>
        </w:rPr>
        <w:t xml:space="preserve"> </w:t>
      </w:r>
    </w:p>
    <w:p w14:paraId="0F54D9B5" w14:textId="77777777" w:rsidR="00CF2C57" w:rsidRDefault="003B2B57">
      <w:pPr>
        <w:spacing w:after="0" w:line="259" w:lineRule="auto"/>
        <w:ind w:left="0" w:right="5092" w:firstLine="0"/>
        <w:jc w:val="right"/>
      </w:pPr>
      <w:r>
        <w:rPr>
          <w:sz w:val="32"/>
        </w:rPr>
        <w:t xml:space="preserve"> </w:t>
      </w:r>
    </w:p>
    <w:p w14:paraId="4530A3BC" w14:textId="77777777" w:rsidR="00CF2C57" w:rsidRDefault="003B2B57">
      <w:pPr>
        <w:spacing w:after="0" w:line="259" w:lineRule="auto"/>
        <w:ind w:left="0" w:firstLine="0"/>
        <w:jc w:val="left"/>
      </w:pPr>
      <w:r>
        <w:rPr>
          <w:sz w:val="32"/>
        </w:rPr>
        <w:t xml:space="preserve"> </w:t>
      </w:r>
    </w:p>
    <w:p w14:paraId="760638DD" w14:textId="77777777" w:rsidR="00CF2C57" w:rsidRDefault="003B2B57">
      <w:pPr>
        <w:spacing w:after="0" w:line="259" w:lineRule="auto"/>
        <w:ind w:left="0" w:firstLine="0"/>
        <w:jc w:val="left"/>
      </w:pPr>
      <w:r>
        <w:rPr>
          <w:sz w:val="32"/>
        </w:rPr>
        <w:t xml:space="preserve"> </w:t>
      </w:r>
      <w:r>
        <w:br w:type="page"/>
      </w:r>
    </w:p>
    <w:p w14:paraId="67C060C2" w14:textId="77777777" w:rsidR="00CF2C57" w:rsidRDefault="003B2B57">
      <w:pPr>
        <w:pStyle w:val="Heading1"/>
        <w:ind w:right="655"/>
      </w:pPr>
      <w:bookmarkStart w:id="36" w:name="_Toc214433"/>
      <w:r>
        <w:lastRenderedPageBreak/>
        <w:t xml:space="preserve">Section VI. Schedule of Requirements </w:t>
      </w:r>
      <w:bookmarkEnd w:id="36"/>
    </w:p>
    <w:p w14:paraId="5A4CD0A9" w14:textId="77777777" w:rsidR="00CF2C57" w:rsidRDefault="003B2B57">
      <w:pPr>
        <w:spacing w:after="0" w:line="259" w:lineRule="auto"/>
        <w:ind w:left="0" w:firstLine="0"/>
        <w:jc w:val="left"/>
      </w:pPr>
      <w:r>
        <w:t xml:space="preserve"> </w:t>
      </w:r>
    </w:p>
    <w:p w14:paraId="4FEDC999" w14:textId="41C9FECC" w:rsidR="00CF2C57" w:rsidRDefault="003B2B57">
      <w:pPr>
        <w:ind w:left="-5" w:right="650"/>
      </w:pPr>
      <w:r>
        <w:t xml:space="preserve">The delivery schedule expressed as weeks/months stipulates hereafter a delivery date which is the date of delivery to the project site.   </w:t>
      </w:r>
    </w:p>
    <w:p w14:paraId="7D40B9D0" w14:textId="37255B5F" w:rsidR="00635647" w:rsidRDefault="00635647">
      <w:pPr>
        <w:ind w:left="-5" w:right="650"/>
      </w:pPr>
    </w:p>
    <w:p w14:paraId="2F2F1A43" w14:textId="3D0F5282" w:rsidR="00635647" w:rsidRDefault="00635647">
      <w:pPr>
        <w:ind w:left="-5" w:right="650"/>
      </w:pPr>
    </w:p>
    <w:p w14:paraId="0FDD1AB9" w14:textId="3056E85A" w:rsidR="00635647" w:rsidRDefault="00635647">
      <w:pPr>
        <w:ind w:left="-5" w:right="650"/>
      </w:pPr>
    </w:p>
    <w:tbl>
      <w:tblPr>
        <w:tblW w:w="8971" w:type="dxa"/>
        <w:tblInd w:w="704" w:type="dxa"/>
        <w:tblLook w:val="04A0" w:firstRow="1" w:lastRow="0" w:firstColumn="1" w:lastColumn="0" w:noHBand="0" w:noVBand="1"/>
      </w:tblPr>
      <w:tblGrid>
        <w:gridCol w:w="709"/>
        <w:gridCol w:w="3544"/>
        <w:gridCol w:w="708"/>
        <w:gridCol w:w="883"/>
        <w:gridCol w:w="3127"/>
      </w:tblGrid>
      <w:tr w:rsidR="00635647" w:rsidRPr="00EC2E95" w14:paraId="53319408" w14:textId="02180A75" w:rsidTr="007547F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14:paraId="4C33BFD9" w14:textId="77777777" w:rsidR="00635647" w:rsidRPr="00EC2E95" w:rsidRDefault="00635647" w:rsidP="002006A2">
            <w:pPr>
              <w:spacing w:after="0" w:line="240" w:lineRule="auto"/>
              <w:ind w:left="0" w:firstLine="0"/>
              <w:jc w:val="center"/>
              <w:rPr>
                <w:sz w:val="22"/>
              </w:rPr>
            </w:pPr>
            <w:r w:rsidRPr="00EC2E95">
              <w:rPr>
                <w:sz w:val="22"/>
              </w:rPr>
              <w:t>No.</w:t>
            </w:r>
          </w:p>
        </w:tc>
        <w:tc>
          <w:tcPr>
            <w:tcW w:w="3544"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7853C1BE" w14:textId="77777777" w:rsidR="00635647" w:rsidRPr="00EC2E95" w:rsidRDefault="00635647" w:rsidP="002006A2">
            <w:pPr>
              <w:spacing w:after="0" w:line="240" w:lineRule="auto"/>
              <w:ind w:left="0" w:firstLine="0"/>
              <w:jc w:val="center"/>
              <w:rPr>
                <w:sz w:val="22"/>
              </w:rPr>
            </w:pPr>
            <w:r w:rsidRPr="00EC2E95">
              <w:rPr>
                <w:sz w:val="22"/>
              </w:rPr>
              <w:t>Description</w:t>
            </w:r>
          </w:p>
        </w:tc>
        <w:tc>
          <w:tcPr>
            <w:tcW w:w="708"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403C9507" w14:textId="77777777" w:rsidR="00635647" w:rsidRPr="00EC2E95" w:rsidRDefault="00635647" w:rsidP="002006A2">
            <w:pPr>
              <w:spacing w:after="0" w:line="240" w:lineRule="auto"/>
              <w:ind w:left="0" w:firstLine="0"/>
              <w:jc w:val="center"/>
              <w:rPr>
                <w:sz w:val="22"/>
              </w:rPr>
            </w:pPr>
            <w:r w:rsidRPr="00EC2E95">
              <w:rPr>
                <w:sz w:val="22"/>
              </w:rPr>
              <w:t>Qty</w:t>
            </w:r>
          </w:p>
        </w:tc>
        <w:tc>
          <w:tcPr>
            <w:tcW w:w="883"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6F2E02E2" w14:textId="77777777" w:rsidR="00635647" w:rsidRPr="00EC2E95" w:rsidRDefault="00635647" w:rsidP="002006A2">
            <w:pPr>
              <w:spacing w:after="0" w:line="240" w:lineRule="auto"/>
              <w:ind w:left="0" w:firstLine="0"/>
              <w:jc w:val="center"/>
              <w:rPr>
                <w:sz w:val="22"/>
              </w:rPr>
            </w:pPr>
            <w:r w:rsidRPr="00EC2E95">
              <w:rPr>
                <w:sz w:val="22"/>
              </w:rPr>
              <w:t>Unit</w:t>
            </w:r>
          </w:p>
        </w:tc>
        <w:tc>
          <w:tcPr>
            <w:tcW w:w="3127" w:type="dxa"/>
            <w:tcBorders>
              <w:top w:val="single" w:sz="4" w:space="0" w:color="auto"/>
              <w:left w:val="nil"/>
              <w:bottom w:val="single" w:sz="4" w:space="0" w:color="auto"/>
              <w:right w:val="single" w:sz="4" w:space="0" w:color="auto"/>
            </w:tcBorders>
            <w:shd w:val="clear" w:color="auto" w:fill="ACB9CA" w:themeFill="text2" w:themeFillTint="66"/>
          </w:tcPr>
          <w:p w14:paraId="6F55DEBA" w14:textId="1383EF20" w:rsidR="00635647" w:rsidRPr="00EC2E95" w:rsidRDefault="00635647" w:rsidP="002006A2">
            <w:pPr>
              <w:spacing w:after="0" w:line="240" w:lineRule="auto"/>
              <w:ind w:left="0" w:firstLine="0"/>
              <w:jc w:val="center"/>
              <w:rPr>
                <w:sz w:val="22"/>
              </w:rPr>
            </w:pPr>
            <w:r w:rsidRPr="00D07D52">
              <w:rPr>
                <w:color w:val="auto"/>
                <w:sz w:val="22"/>
              </w:rPr>
              <w:t>Delivered</w:t>
            </w:r>
          </w:p>
        </w:tc>
      </w:tr>
      <w:tr w:rsidR="007547FF" w:rsidRPr="00EC2E95" w14:paraId="0FA0064A" w14:textId="4C4E7690"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008E188"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w:t>
            </w:r>
          </w:p>
        </w:tc>
        <w:tc>
          <w:tcPr>
            <w:tcW w:w="3544" w:type="dxa"/>
            <w:tcBorders>
              <w:top w:val="nil"/>
              <w:left w:val="nil"/>
              <w:bottom w:val="single" w:sz="4" w:space="0" w:color="auto"/>
              <w:right w:val="single" w:sz="4" w:space="0" w:color="auto"/>
            </w:tcBorders>
            <w:shd w:val="clear" w:color="auto" w:fill="auto"/>
            <w:noWrap/>
            <w:vAlign w:val="bottom"/>
            <w:hideMark/>
          </w:tcPr>
          <w:p w14:paraId="5FC0E417"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Nitrile Gloves Non-Sterille Clean Gloves</w:t>
            </w:r>
          </w:p>
        </w:tc>
        <w:tc>
          <w:tcPr>
            <w:tcW w:w="708" w:type="dxa"/>
            <w:tcBorders>
              <w:top w:val="nil"/>
              <w:left w:val="nil"/>
              <w:bottom w:val="single" w:sz="4" w:space="0" w:color="auto"/>
              <w:right w:val="single" w:sz="4" w:space="0" w:color="auto"/>
            </w:tcBorders>
            <w:shd w:val="clear" w:color="auto" w:fill="auto"/>
            <w:noWrap/>
            <w:vAlign w:val="bottom"/>
            <w:hideMark/>
          </w:tcPr>
          <w:p w14:paraId="05FB1D5A"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100</w:t>
            </w:r>
          </w:p>
        </w:tc>
        <w:tc>
          <w:tcPr>
            <w:tcW w:w="883" w:type="dxa"/>
            <w:tcBorders>
              <w:top w:val="nil"/>
              <w:left w:val="nil"/>
              <w:bottom w:val="single" w:sz="4" w:space="0" w:color="auto"/>
              <w:right w:val="single" w:sz="4" w:space="0" w:color="auto"/>
            </w:tcBorders>
            <w:shd w:val="clear" w:color="auto" w:fill="auto"/>
            <w:noWrap/>
            <w:vAlign w:val="center"/>
            <w:hideMark/>
          </w:tcPr>
          <w:p w14:paraId="0DA1B4C1" w14:textId="77777777" w:rsidR="007547FF" w:rsidRPr="00834443" w:rsidRDefault="007547FF" w:rsidP="002006A2">
            <w:pPr>
              <w:spacing w:after="0" w:line="240" w:lineRule="auto"/>
              <w:ind w:left="0" w:firstLine="0"/>
              <w:jc w:val="center"/>
              <w:rPr>
                <w:color w:val="FF0000"/>
                <w:sz w:val="22"/>
              </w:rPr>
            </w:pPr>
            <w:r>
              <w:t>Box</w:t>
            </w:r>
          </w:p>
        </w:tc>
        <w:tc>
          <w:tcPr>
            <w:tcW w:w="3127" w:type="dxa"/>
            <w:vMerge w:val="restart"/>
            <w:tcBorders>
              <w:top w:val="nil"/>
              <w:left w:val="nil"/>
              <w:right w:val="single" w:sz="4" w:space="0" w:color="auto"/>
            </w:tcBorders>
          </w:tcPr>
          <w:p w14:paraId="3C9C3088" w14:textId="77777777" w:rsidR="007547FF" w:rsidRPr="004B1FB9" w:rsidRDefault="007547FF" w:rsidP="007547FF">
            <w:pPr>
              <w:spacing w:after="1" w:line="238" w:lineRule="auto"/>
              <w:ind w:left="0" w:right="56" w:firstLine="0"/>
              <w:rPr>
                <w:color w:val="auto"/>
              </w:rPr>
            </w:pPr>
            <w:r w:rsidRPr="004B1FB9">
              <w:rPr>
                <w:color w:val="auto"/>
              </w:rPr>
              <w:t>All Items Should Be Delivered Within</w:t>
            </w:r>
            <w:r w:rsidRPr="004B1FB9">
              <w:rPr>
                <w:b/>
                <w:bCs/>
                <w:color w:val="auto"/>
              </w:rPr>
              <w:t xml:space="preserve"> 15</w:t>
            </w:r>
            <w:r w:rsidRPr="004B1FB9">
              <w:rPr>
                <w:b/>
                <w:color w:val="auto"/>
              </w:rPr>
              <w:t xml:space="preserve"> Calendar Days</w:t>
            </w:r>
            <w:r w:rsidRPr="004B1FB9">
              <w:rPr>
                <w:color w:val="auto"/>
              </w:rPr>
              <w:t xml:space="preserve"> From </w:t>
            </w:r>
          </w:p>
          <w:p w14:paraId="4EFE93B8" w14:textId="1CD9A2AC" w:rsidR="007547FF" w:rsidRPr="004B1FB9" w:rsidRDefault="007547FF" w:rsidP="007547FF">
            <w:pPr>
              <w:spacing w:after="0" w:line="259" w:lineRule="auto"/>
              <w:ind w:left="0" w:firstLine="0"/>
              <w:jc w:val="left"/>
              <w:rPr>
                <w:color w:val="auto"/>
              </w:rPr>
            </w:pPr>
            <w:r w:rsidRPr="004B1FB9">
              <w:rPr>
                <w:color w:val="auto"/>
              </w:rPr>
              <w:t xml:space="preserve">Receipt Of Notice To </w:t>
            </w:r>
          </w:p>
          <w:p w14:paraId="79275FEE" w14:textId="1775CA2B" w:rsidR="007547FF" w:rsidRDefault="007547FF" w:rsidP="007547FF">
            <w:pPr>
              <w:spacing w:after="0" w:line="240" w:lineRule="auto"/>
              <w:ind w:left="0" w:firstLine="0"/>
              <w:jc w:val="center"/>
            </w:pPr>
            <w:r w:rsidRPr="004B1FB9">
              <w:rPr>
                <w:color w:val="auto"/>
              </w:rPr>
              <w:t>Proceed And Purchase Order</w:t>
            </w:r>
          </w:p>
        </w:tc>
      </w:tr>
      <w:tr w:rsidR="007547FF" w:rsidRPr="00EC2E95" w14:paraId="4D25946E" w14:textId="769823B2"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1E04E0"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w:t>
            </w:r>
          </w:p>
        </w:tc>
        <w:tc>
          <w:tcPr>
            <w:tcW w:w="3544" w:type="dxa"/>
            <w:tcBorders>
              <w:top w:val="nil"/>
              <w:left w:val="nil"/>
              <w:bottom w:val="single" w:sz="4" w:space="0" w:color="auto"/>
              <w:right w:val="single" w:sz="4" w:space="0" w:color="auto"/>
            </w:tcBorders>
            <w:shd w:val="clear" w:color="auto" w:fill="auto"/>
            <w:noWrap/>
            <w:vAlign w:val="bottom"/>
            <w:hideMark/>
          </w:tcPr>
          <w:p w14:paraId="5FADBD7F"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Latex single-use gloves for clinical care (100pcs/box)</w:t>
            </w:r>
          </w:p>
        </w:tc>
        <w:tc>
          <w:tcPr>
            <w:tcW w:w="708" w:type="dxa"/>
            <w:tcBorders>
              <w:top w:val="nil"/>
              <w:left w:val="nil"/>
              <w:bottom w:val="single" w:sz="4" w:space="0" w:color="auto"/>
              <w:right w:val="single" w:sz="4" w:space="0" w:color="auto"/>
            </w:tcBorders>
            <w:shd w:val="clear" w:color="auto" w:fill="auto"/>
            <w:noWrap/>
            <w:vAlign w:val="bottom"/>
            <w:hideMark/>
          </w:tcPr>
          <w:p w14:paraId="274B8CDA"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100</w:t>
            </w:r>
          </w:p>
        </w:tc>
        <w:tc>
          <w:tcPr>
            <w:tcW w:w="883" w:type="dxa"/>
            <w:tcBorders>
              <w:top w:val="nil"/>
              <w:left w:val="nil"/>
              <w:bottom w:val="single" w:sz="4" w:space="0" w:color="auto"/>
              <w:right w:val="single" w:sz="4" w:space="0" w:color="auto"/>
            </w:tcBorders>
            <w:shd w:val="clear" w:color="auto" w:fill="auto"/>
            <w:noWrap/>
            <w:vAlign w:val="center"/>
            <w:hideMark/>
          </w:tcPr>
          <w:p w14:paraId="18674743" w14:textId="77777777" w:rsidR="007547FF" w:rsidRPr="00834443" w:rsidRDefault="007547FF" w:rsidP="002006A2">
            <w:pPr>
              <w:spacing w:after="0" w:line="240" w:lineRule="auto"/>
              <w:ind w:left="0" w:firstLine="0"/>
              <w:jc w:val="center"/>
              <w:rPr>
                <w:color w:val="FF0000"/>
                <w:sz w:val="22"/>
              </w:rPr>
            </w:pPr>
            <w:r>
              <w:t>box</w:t>
            </w:r>
          </w:p>
        </w:tc>
        <w:tc>
          <w:tcPr>
            <w:tcW w:w="3127" w:type="dxa"/>
            <w:vMerge/>
            <w:tcBorders>
              <w:left w:val="nil"/>
              <w:right w:val="single" w:sz="4" w:space="0" w:color="auto"/>
            </w:tcBorders>
          </w:tcPr>
          <w:p w14:paraId="459E55C8" w14:textId="77777777" w:rsidR="007547FF" w:rsidRDefault="007547FF" w:rsidP="002006A2">
            <w:pPr>
              <w:spacing w:after="0" w:line="240" w:lineRule="auto"/>
              <w:ind w:left="0" w:firstLine="0"/>
              <w:jc w:val="center"/>
            </w:pPr>
          </w:p>
        </w:tc>
      </w:tr>
      <w:tr w:rsidR="007547FF" w:rsidRPr="00EC2E95" w14:paraId="3E8D9CFE" w14:textId="664DA5B5"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BC178E"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w:t>
            </w:r>
          </w:p>
        </w:tc>
        <w:tc>
          <w:tcPr>
            <w:tcW w:w="3544" w:type="dxa"/>
            <w:tcBorders>
              <w:top w:val="nil"/>
              <w:left w:val="nil"/>
              <w:bottom w:val="single" w:sz="4" w:space="0" w:color="auto"/>
              <w:right w:val="single" w:sz="4" w:space="0" w:color="auto"/>
            </w:tcBorders>
            <w:shd w:val="clear" w:color="auto" w:fill="auto"/>
            <w:noWrap/>
            <w:vAlign w:val="bottom"/>
            <w:hideMark/>
          </w:tcPr>
          <w:p w14:paraId="0BE06307"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Hair covers (100 pcs/box)</w:t>
            </w:r>
          </w:p>
        </w:tc>
        <w:tc>
          <w:tcPr>
            <w:tcW w:w="708" w:type="dxa"/>
            <w:tcBorders>
              <w:top w:val="nil"/>
              <w:left w:val="nil"/>
              <w:bottom w:val="single" w:sz="4" w:space="0" w:color="auto"/>
              <w:right w:val="single" w:sz="4" w:space="0" w:color="auto"/>
            </w:tcBorders>
            <w:shd w:val="clear" w:color="auto" w:fill="auto"/>
            <w:noWrap/>
            <w:vAlign w:val="bottom"/>
            <w:hideMark/>
          </w:tcPr>
          <w:p w14:paraId="3A43BF1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100</w:t>
            </w:r>
          </w:p>
        </w:tc>
        <w:tc>
          <w:tcPr>
            <w:tcW w:w="883" w:type="dxa"/>
            <w:tcBorders>
              <w:top w:val="nil"/>
              <w:left w:val="nil"/>
              <w:bottom w:val="single" w:sz="4" w:space="0" w:color="auto"/>
              <w:right w:val="single" w:sz="4" w:space="0" w:color="auto"/>
            </w:tcBorders>
            <w:shd w:val="clear" w:color="auto" w:fill="auto"/>
            <w:noWrap/>
            <w:vAlign w:val="center"/>
            <w:hideMark/>
          </w:tcPr>
          <w:p w14:paraId="54077E85" w14:textId="77777777" w:rsidR="007547FF" w:rsidRPr="00834443" w:rsidRDefault="007547FF" w:rsidP="002006A2">
            <w:pPr>
              <w:spacing w:after="0" w:line="240" w:lineRule="auto"/>
              <w:ind w:left="0" w:firstLine="0"/>
              <w:jc w:val="center"/>
              <w:rPr>
                <w:color w:val="FF0000"/>
                <w:sz w:val="22"/>
              </w:rPr>
            </w:pPr>
            <w:r>
              <w:t>box</w:t>
            </w:r>
          </w:p>
        </w:tc>
        <w:tc>
          <w:tcPr>
            <w:tcW w:w="3127" w:type="dxa"/>
            <w:vMerge/>
            <w:tcBorders>
              <w:left w:val="nil"/>
              <w:right w:val="single" w:sz="4" w:space="0" w:color="auto"/>
            </w:tcBorders>
          </w:tcPr>
          <w:p w14:paraId="4BDAF89B" w14:textId="77777777" w:rsidR="007547FF" w:rsidRDefault="007547FF" w:rsidP="002006A2">
            <w:pPr>
              <w:spacing w:after="0" w:line="240" w:lineRule="auto"/>
              <w:ind w:left="0" w:firstLine="0"/>
              <w:jc w:val="center"/>
            </w:pPr>
          </w:p>
        </w:tc>
      </w:tr>
      <w:tr w:rsidR="007547FF" w:rsidRPr="00EC2E95" w14:paraId="0115AF84" w14:textId="2A8022B5"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CC8C98"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4</w:t>
            </w:r>
          </w:p>
        </w:tc>
        <w:tc>
          <w:tcPr>
            <w:tcW w:w="3544" w:type="dxa"/>
            <w:tcBorders>
              <w:top w:val="nil"/>
              <w:left w:val="nil"/>
              <w:bottom w:val="single" w:sz="4" w:space="0" w:color="auto"/>
              <w:right w:val="single" w:sz="4" w:space="0" w:color="auto"/>
            </w:tcBorders>
            <w:shd w:val="clear" w:color="auto" w:fill="auto"/>
            <w:noWrap/>
            <w:vAlign w:val="bottom"/>
            <w:hideMark/>
          </w:tcPr>
          <w:p w14:paraId="173A98A2"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N95 Mask (Medical Grade)</w:t>
            </w:r>
          </w:p>
        </w:tc>
        <w:tc>
          <w:tcPr>
            <w:tcW w:w="708" w:type="dxa"/>
            <w:tcBorders>
              <w:top w:val="nil"/>
              <w:left w:val="nil"/>
              <w:bottom w:val="single" w:sz="4" w:space="0" w:color="auto"/>
              <w:right w:val="single" w:sz="4" w:space="0" w:color="auto"/>
            </w:tcBorders>
            <w:shd w:val="clear" w:color="auto" w:fill="auto"/>
            <w:noWrap/>
            <w:vAlign w:val="bottom"/>
            <w:hideMark/>
          </w:tcPr>
          <w:p w14:paraId="3DFE4A88"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100</w:t>
            </w:r>
          </w:p>
        </w:tc>
        <w:tc>
          <w:tcPr>
            <w:tcW w:w="883" w:type="dxa"/>
            <w:tcBorders>
              <w:top w:val="nil"/>
              <w:left w:val="nil"/>
              <w:bottom w:val="single" w:sz="4" w:space="0" w:color="auto"/>
              <w:right w:val="single" w:sz="4" w:space="0" w:color="auto"/>
            </w:tcBorders>
            <w:shd w:val="clear" w:color="auto" w:fill="auto"/>
            <w:noWrap/>
            <w:vAlign w:val="center"/>
            <w:hideMark/>
          </w:tcPr>
          <w:p w14:paraId="5F7E086A"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10C04FC6" w14:textId="77777777" w:rsidR="007547FF" w:rsidRDefault="007547FF" w:rsidP="002006A2">
            <w:pPr>
              <w:spacing w:after="0" w:line="240" w:lineRule="auto"/>
              <w:ind w:left="0" w:firstLine="0"/>
              <w:jc w:val="center"/>
            </w:pPr>
          </w:p>
        </w:tc>
      </w:tr>
      <w:tr w:rsidR="007547FF" w:rsidRPr="00EC2E95" w14:paraId="1C2EB1BC" w14:textId="3CC1267D"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FB08BC"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5</w:t>
            </w:r>
          </w:p>
        </w:tc>
        <w:tc>
          <w:tcPr>
            <w:tcW w:w="3544" w:type="dxa"/>
            <w:tcBorders>
              <w:top w:val="nil"/>
              <w:left w:val="nil"/>
              <w:bottom w:val="single" w:sz="4" w:space="0" w:color="auto"/>
              <w:right w:val="single" w:sz="4" w:space="0" w:color="auto"/>
            </w:tcBorders>
            <w:shd w:val="clear" w:color="auto" w:fill="auto"/>
            <w:noWrap/>
            <w:vAlign w:val="bottom"/>
            <w:hideMark/>
          </w:tcPr>
          <w:p w14:paraId="348AED77"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3 Ply Disposable Surgical Mask (100 pcs/box)</w:t>
            </w:r>
          </w:p>
        </w:tc>
        <w:tc>
          <w:tcPr>
            <w:tcW w:w="708" w:type="dxa"/>
            <w:tcBorders>
              <w:top w:val="nil"/>
              <w:left w:val="nil"/>
              <w:bottom w:val="single" w:sz="4" w:space="0" w:color="auto"/>
              <w:right w:val="single" w:sz="4" w:space="0" w:color="auto"/>
            </w:tcBorders>
            <w:shd w:val="clear" w:color="auto" w:fill="auto"/>
            <w:noWrap/>
            <w:vAlign w:val="bottom"/>
            <w:hideMark/>
          </w:tcPr>
          <w:p w14:paraId="50C4B304"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2514708E" w14:textId="77777777" w:rsidR="007547FF" w:rsidRPr="00834443" w:rsidRDefault="007547FF" w:rsidP="002006A2">
            <w:pPr>
              <w:spacing w:after="0" w:line="240" w:lineRule="auto"/>
              <w:ind w:left="0" w:firstLine="0"/>
              <w:jc w:val="center"/>
              <w:rPr>
                <w:color w:val="FF0000"/>
                <w:sz w:val="22"/>
              </w:rPr>
            </w:pPr>
            <w:r>
              <w:t>box</w:t>
            </w:r>
          </w:p>
        </w:tc>
        <w:tc>
          <w:tcPr>
            <w:tcW w:w="3127" w:type="dxa"/>
            <w:vMerge/>
            <w:tcBorders>
              <w:left w:val="nil"/>
              <w:right w:val="single" w:sz="4" w:space="0" w:color="auto"/>
            </w:tcBorders>
          </w:tcPr>
          <w:p w14:paraId="58EE4ECB" w14:textId="77777777" w:rsidR="007547FF" w:rsidRDefault="007547FF" w:rsidP="002006A2">
            <w:pPr>
              <w:spacing w:after="0" w:line="240" w:lineRule="auto"/>
              <w:ind w:left="0" w:firstLine="0"/>
              <w:jc w:val="center"/>
            </w:pPr>
          </w:p>
        </w:tc>
      </w:tr>
      <w:tr w:rsidR="007547FF" w:rsidRPr="00EC2E95" w14:paraId="3A9D557E" w14:textId="4951A33A"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6652AF9"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6</w:t>
            </w:r>
          </w:p>
        </w:tc>
        <w:tc>
          <w:tcPr>
            <w:tcW w:w="3544" w:type="dxa"/>
            <w:tcBorders>
              <w:top w:val="nil"/>
              <w:left w:val="nil"/>
              <w:bottom w:val="single" w:sz="4" w:space="0" w:color="auto"/>
              <w:right w:val="single" w:sz="4" w:space="0" w:color="auto"/>
            </w:tcBorders>
            <w:shd w:val="clear" w:color="auto" w:fill="auto"/>
            <w:noWrap/>
            <w:vAlign w:val="bottom"/>
            <w:hideMark/>
          </w:tcPr>
          <w:p w14:paraId="322E7CB5"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Face Shields w/ eyewear glasses</w:t>
            </w:r>
          </w:p>
        </w:tc>
        <w:tc>
          <w:tcPr>
            <w:tcW w:w="708" w:type="dxa"/>
            <w:tcBorders>
              <w:top w:val="nil"/>
              <w:left w:val="nil"/>
              <w:bottom w:val="single" w:sz="4" w:space="0" w:color="auto"/>
              <w:right w:val="single" w:sz="4" w:space="0" w:color="auto"/>
            </w:tcBorders>
            <w:shd w:val="clear" w:color="auto" w:fill="auto"/>
            <w:noWrap/>
            <w:vAlign w:val="bottom"/>
            <w:hideMark/>
          </w:tcPr>
          <w:p w14:paraId="3C72F4F6"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400</w:t>
            </w:r>
          </w:p>
        </w:tc>
        <w:tc>
          <w:tcPr>
            <w:tcW w:w="883" w:type="dxa"/>
            <w:tcBorders>
              <w:top w:val="nil"/>
              <w:left w:val="nil"/>
              <w:bottom w:val="single" w:sz="4" w:space="0" w:color="auto"/>
              <w:right w:val="single" w:sz="4" w:space="0" w:color="auto"/>
            </w:tcBorders>
            <w:shd w:val="clear" w:color="auto" w:fill="auto"/>
            <w:noWrap/>
            <w:vAlign w:val="center"/>
            <w:hideMark/>
          </w:tcPr>
          <w:p w14:paraId="212C469A"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5BEFCDF9" w14:textId="77777777" w:rsidR="007547FF" w:rsidRDefault="007547FF" w:rsidP="002006A2">
            <w:pPr>
              <w:spacing w:after="0" w:line="240" w:lineRule="auto"/>
              <w:ind w:left="0" w:firstLine="0"/>
              <w:jc w:val="center"/>
            </w:pPr>
          </w:p>
        </w:tc>
      </w:tr>
      <w:tr w:rsidR="007547FF" w:rsidRPr="00EC2E95" w14:paraId="5A8195F2" w14:textId="19BDA47F"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E58A8E"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7</w:t>
            </w:r>
          </w:p>
        </w:tc>
        <w:tc>
          <w:tcPr>
            <w:tcW w:w="3544" w:type="dxa"/>
            <w:tcBorders>
              <w:top w:val="nil"/>
              <w:left w:val="nil"/>
              <w:bottom w:val="single" w:sz="4" w:space="0" w:color="auto"/>
              <w:right w:val="single" w:sz="4" w:space="0" w:color="auto"/>
            </w:tcBorders>
            <w:shd w:val="clear" w:color="auto" w:fill="auto"/>
            <w:noWrap/>
            <w:vAlign w:val="bottom"/>
            <w:hideMark/>
          </w:tcPr>
          <w:p w14:paraId="410143E0"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Medical Grade PPE (Isolation Gown,Coveralls for Swabber, Goggles/Face shield, N-95 mask, Gloves, Shoe Covers)</w:t>
            </w:r>
          </w:p>
        </w:tc>
        <w:tc>
          <w:tcPr>
            <w:tcW w:w="708" w:type="dxa"/>
            <w:tcBorders>
              <w:top w:val="nil"/>
              <w:left w:val="nil"/>
              <w:bottom w:val="single" w:sz="4" w:space="0" w:color="auto"/>
              <w:right w:val="single" w:sz="4" w:space="0" w:color="auto"/>
            </w:tcBorders>
            <w:shd w:val="clear" w:color="auto" w:fill="auto"/>
            <w:noWrap/>
            <w:vAlign w:val="bottom"/>
            <w:hideMark/>
          </w:tcPr>
          <w:p w14:paraId="6895BD7E"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80</w:t>
            </w:r>
          </w:p>
        </w:tc>
        <w:tc>
          <w:tcPr>
            <w:tcW w:w="883" w:type="dxa"/>
            <w:tcBorders>
              <w:top w:val="nil"/>
              <w:left w:val="nil"/>
              <w:bottom w:val="single" w:sz="4" w:space="0" w:color="auto"/>
              <w:right w:val="single" w:sz="4" w:space="0" w:color="auto"/>
            </w:tcBorders>
            <w:shd w:val="clear" w:color="auto" w:fill="auto"/>
            <w:noWrap/>
            <w:vAlign w:val="center"/>
            <w:hideMark/>
          </w:tcPr>
          <w:p w14:paraId="539371CD" w14:textId="77777777" w:rsidR="007547FF" w:rsidRPr="00834443" w:rsidRDefault="007547FF" w:rsidP="002006A2">
            <w:pPr>
              <w:spacing w:after="0" w:line="240" w:lineRule="auto"/>
              <w:ind w:left="0" w:firstLine="0"/>
              <w:jc w:val="center"/>
              <w:rPr>
                <w:color w:val="FF0000"/>
                <w:sz w:val="22"/>
              </w:rPr>
            </w:pPr>
            <w:r>
              <w:t>set</w:t>
            </w:r>
          </w:p>
        </w:tc>
        <w:tc>
          <w:tcPr>
            <w:tcW w:w="3127" w:type="dxa"/>
            <w:vMerge/>
            <w:tcBorders>
              <w:left w:val="nil"/>
              <w:right w:val="single" w:sz="4" w:space="0" w:color="auto"/>
            </w:tcBorders>
          </w:tcPr>
          <w:p w14:paraId="1B5C6A37" w14:textId="77777777" w:rsidR="007547FF" w:rsidRDefault="007547FF" w:rsidP="002006A2">
            <w:pPr>
              <w:spacing w:after="0" w:line="240" w:lineRule="auto"/>
              <w:ind w:left="0" w:firstLine="0"/>
              <w:jc w:val="center"/>
            </w:pPr>
          </w:p>
        </w:tc>
      </w:tr>
      <w:tr w:rsidR="007547FF" w:rsidRPr="00EC2E95" w14:paraId="16CC86C4" w14:textId="43637DCC"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6241E7"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8</w:t>
            </w:r>
          </w:p>
        </w:tc>
        <w:tc>
          <w:tcPr>
            <w:tcW w:w="3544" w:type="dxa"/>
            <w:tcBorders>
              <w:top w:val="nil"/>
              <w:left w:val="nil"/>
              <w:bottom w:val="single" w:sz="4" w:space="0" w:color="auto"/>
              <w:right w:val="single" w:sz="4" w:space="0" w:color="auto"/>
            </w:tcBorders>
            <w:shd w:val="clear" w:color="auto" w:fill="auto"/>
            <w:noWrap/>
            <w:vAlign w:val="bottom"/>
            <w:hideMark/>
          </w:tcPr>
          <w:p w14:paraId="2C86FE5B"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Boots (assorted sizes )Rubber (White)</w:t>
            </w:r>
          </w:p>
        </w:tc>
        <w:tc>
          <w:tcPr>
            <w:tcW w:w="708" w:type="dxa"/>
            <w:tcBorders>
              <w:top w:val="nil"/>
              <w:left w:val="nil"/>
              <w:bottom w:val="single" w:sz="4" w:space="0" w:color="auto"/>
              <w:right w:val="single" w:sz="4" w:space="0" w:color="auto"/>
            </w:tcBorders>
            <w:shd w:val="clear" w:color="auto" w:fill="auto"/>
            <w:noWrap/>
            <w:vAlign w:val="bottom"/>
            <w:hideMark/>
          </w:tcPr>
          <w:p w14:paraId="51D8AED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00B765E4"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5ADDCF54" w14:textId="77777777" w:rsidR="007547FF" w:rsidRDefault="007547FF" w:rsidP="002006A2">
            <w:pPr>
              <w:spacing w:after="0" w:line="240" w:lineRule="auto"/>
              <w:ind w:left="0" w:firstLine="0"/>
              <w:jc w:val="center"/>
            </w:pPr>
          </w:p>
        </w:tc>
      </w:tr>
      <w:tr w:rsidR="007547FF" w:rsidRPr="00EC2E95" w14:paraId="1AD968F4" w14:textId="0A67A9A7"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5AC3C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9</w:t>
            </w:r>
          </w:p>
        </w:tc>
        <w:tc>
          <w:tcPr>
            <w:tcW w:w="3544" w:type="dxa"/>
            <w:tcBorders>
              <w:top w:val="nil"/>
              <w:left w:val="nil"/>
              <w:bottom w:val="single" w:sz="4" w:space="0" w:color="auto"/>
              <w:right w:val="single" w:sz="4" w:space="0" w:color="auto"/>
            </w:tcBorders>
            <w:shd w:val="clear" w:color="auto" w:fill="auto"/>
            <w:noWrap/>
            <w:vAlign w:val="bottom"/>
            <w:hideMark/>
          </w:tcPr>
          <w:p w14:paraId="18148B16"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Sterile gloves size 7</w:t>
            </w:r>
          </w:p>
        </w:tc>
        <w:tc>
          <w:tcPr>
            <w:tcW w:w="708" w:type="dxa"/>
            <w:tcBorders>
              <w:top w:val="nil"/>
              <w:left w:val="nil"/>
              <w:bottom w:val="single" w:sz="4" w:space="0" w:color="auto"/>
              <w:right w:val="single" w:sz="4" w:space="0" w:color="auto"/>
            </w:tcBorders>
            <w:shd w:val="clear" w:color="auto" w:fill="auto"/>
            <w:noWrap/>
            <w:vAlign w:val="bottom"/>
            <w:hideMark/>
          </w:tcPr>
          <w:p w14:paraId="67287D3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1757B578" w14:textId="77777777" w:rsidR="007547FF" w:rsidRPr="00834443" w:rsidRDefault="007547FF" w:rsidP="002006A2">
            <w:pPr>
              <w:spacing w:after="0" w:line="240" w:lineRule="auto"/>
              <w:ind w:left="0" w:firstLine="0"/>
              <w:jc w:val="center"/>
              <w:rPr>
                <w:color w:val="FF0000"/>
                <w:sz w:val="22"/>
              </w:rPr>
            </w:pPr>
            <w:r>
              <w:t>box</w:t>
            </w:r>
          </w:p>
        </w:tc>
        <w:tc>
          <w:tcPr>
            <w:tcW w:w="3127" w:type="dxa"/>
            <w:vMerge/>
            <w:tcBorders>
              <w:left w:val="nil"/>
              <w:right w:val="single" w:sz="4" w:space="0" w:color="auto"/>
            </w:tcBorders>
          </w:tcPr>
          <w:p w14:paraId="45E420DE" w14:textId="77777777" w:rsidR="007547FF" w:rsidRDefault="007547FF" w:rsidP="002006A2">
            <w:pPr>
              <w:spacing w:after="0" w:line="240" w:lineRule="auto"/>
              <w:ind w:left="0" w:firstLine="0"/>
              <w:jc w:val="center"/>
            </w:pPr>
          </w:p>
        </w:tc>
      </w:tr>
      <w:tr w:rsidR="007547FF" w:rsidRPr="00EC2E95" w14:paraId="4741F96D" w14:textId="5BCDBD23"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9C2080"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10</w:t>
            </w:r>
          </w:p>
        </w:tc>
        <w:tc>
          <w:tcPr>
            <w:tcW w:w="3544" w:type="dxa"/>
            <w:tcBorders>
              <w:top w:val="nil"/>
              <w:left w:val="nil"/>
              <w:bottom w:val="single" w:sz="4" w:space="0" w:color="auto"/>
              <w:right w:val="single" w:sz="4" w:space="0" w:color="auto"/>
            </w:tcBorders>
            <w:shd w:val="clear" w:color="auto" w:fill="auto"/>
            <w:noWrap/>
            <w:vAlign w:val="bottom"/>
            <w:hideMark/>
          </w:tcPr>
          <w:p w14:paraId="7D978964"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Sterile gloves size 8</w:t>
            </w:r>
          </w:p>
        </w:tc>
        <w:tc>
          <w:tcPr>
            <w:tcW w:w="708" w:type="dxa"/>
            <w:tcBorders>
              <w:top w:val="nil"/>
              <w:left w:val="nil"/>
              <w:bottom w:val="single" w:sz="4" w:space="0" w:color="auto"/>
              <w:right w:val="single" w:sz="4" w:space="0" w:color="auto"/>
            </w:tcBorders>
            <w:shd w:val="clear" w:color="auto" w:fill="auto"/>
            <w:noWrap/>
            <w:vAlign w:val="bottom"/>
            <w:hideMark/>
          </w:tcPr>
          <w:p w14:paraId="397EB8B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4D801F6A" w14:textId="77777777" w:rsidR="007547FF" w:rsidRPr="00834443" w:rsidRDefault="007547FF" w:rsidP="002006A2">
            <w:pPr>
              <w:spacing w:after="0" w:line="240" w:lineRule="auto"/>
              <w:ind w:left="0" w:firstLine="0"/>
              <w:jc w:val="center"/>
              <w:rPr>
                <w:color w:val="FF0000"/>
                <w:sz w:val="22"/>
              </w:rPr>
            </w:pPr>
            <w:r>
              <w:t>box</w:t>
            </w:r>
          </w:p>
        </w:tc>
        <w:tc>
          <w:tcPr>
            <w:tcW w:w="3127" w:type="dxa"/>
            <w:vMerge/>
            <w:tcBorders>
              <w:left w:val="nil"/>
              <w:right w:val="single" w:sz="4" w:space="0" w:color="auto"/>
            </w:tcBorders>
          </w:tcPr>
          <w:p w14:paraId="7EDDD568" w14:textId="77777777" w:rsidR="007547FF" w:rsidRDefault="007547FF" w:rsidP="002006A2">
            <w:pPr>
              <w:spacing w:after="0" w:line="240" w:lineRule="auto"/>
              <w:ind w:left="0" w:firstLine="0"/>
              <w:jc w:val="center"/>
            </w:pPr>
          </w:p>
        </w:tc>
      </w:tr>
      <w:tr w:rsidR="007547FF" w:rsidRPr="00EC2E95" w14:paraId="1CEA10CB" w14:textId="1F50F3FD"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90AB538"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11</w:t>
            </w:r>
          </w:p>
        </w:tc>
        <w:tc>
          <w:tcPr>
            <w:tcW w:w="3544" w:type="dxa"/>
            <w:tcBorders>
              <w:top w:val="nil"/>
              <w:left w:val="nil"/>
              <w:bottom w:val="single" w:sz="4" w:space="0" w:color="auto"/>
              <w:right w:val="single" w:sz="4" w:space="0" w:color="auto"/>
            </w:tcBorders>
            <w:shd w:val="clear" w:color="auto" w:fill="auto"/>
            <w:noWrap/>
            <w:vAlign w:val="bottom"/>
            <w:hideMark/>
          </w:tcPr>
          <w:p w14:paraId="3AD71164"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Sterile gloves size 6.5</w:t>
            </w:r>
          </w:p>
        </w:tc>
        <w:tc>
          <w:tcPr>
            <w:tcW w:w="708" w:type="dxa"/>
            <w:tcBorders>
              <w:top w:val="nil"/>
              <w:left w:val="nil"/>
              <w:bottom w:val="single" w:sz="4" w:space="0" w:color="auto"/>
              <w:right w:val="single" w:sz="4" w:space="0" w:color="auto"/>
            </w:tcBorders>
            <w:shd w:val="clear" w:color="auto" w:fill="auto"/>
            <w:noWrap/>
            <w:vAlign w:val="bottom"/>
            <w:hideMark/>
          </w:tcPr>
          <w:p w14:paraId="67C3005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3EF01F35" w14:textId="77777777" w:rsidR="007547FF" w:rsidRPr="00834443" w:rsidRDefault="007547FF" w:rsidP="002006A2">
            <w:pPr>
              <w:spacing w:after="0" w:line="240" w:lineRule="auto"/>
              <w:ind w:left="0" w:firstLine="0"/>
              <w:jc w:val="center"/>
              <w:rPr>
                <w:color w:val="FF0000"/>
                <w:sz w:val="22"/>
              </w:rPr>
            </w:pPr>
            <w:r>
              <w:t>box</w:t>
            </w:r>
          </w:p>
        </w:tc>
        <w:tc>
          <w:tcPr>
            <w:tcW w:w="3127" w:type="dxa"/>
            <w:vMerge/>
            <w:tcBorders>
              <w:left w:val="nil"/>
              <w:right w:val="single" w:sz="4" w:space="0" w:color="auto"/>
            </w:tcBorders>
          </w:tcPr>
          <w:p w14:paraId="7FACF877" w14:textId="77777777" w:rsidR="007547FF" w:rsidRDefault="007547FF" w:rsidP="002006A2">
            <w:pPr>
              <w:spacing w:after="0" w:line="240" w:lineRule="auto"/>
              <w:ind w:left="0" w:firstLine="0"/>
              <w:jc w:val="center"/>
            </w:pPr>
          </w:p>
        </w:tc>
      </w:tr>
      <w:tr w:rsidR="007547FF" w:rsidRPr="00EC2E95" w14:paraId="5F1609EE" w14:textId="29C4D8FB"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A92FBBC"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12</w:t>
            </w:r>
          </w:p>
        </w:tc>
        <w:tc>
          <w:tcPr>
            <w:tcW w:w="3544" w:type="dxa"/>
            <w:tcBorders>
              <w:top w:val="nil"/>
              <w:left w:val="nil"/>
              <w:bottom w:val="single" w:sz="4" w:space="0" w:color="auto"/>
              <w:right w:val="single" w:sz="4" w:space="0" w:color="auto"/>
            </w:tcBorders>
            <w:shd w:val="clear" w:color="auto" w:fill="auto"/>
            <w:noWrap/>
            <w:vAlign w:val="bottom"/>
            <w:hideMark/>
          </w:tcPr>
          <w:p w14:paraId="53D039C8"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Non - contact thermal scanner/thermometer</w:t>
            </w:r>
          </w:p>
        </w:tc>
        <w:tc>
          <w:tcPr>
            <w:tcW w:w="708" w:type="dxa"/>
            <w:tcBorders>
              <w:top w:val="nil"/>
              <w:left w:val="nil"/>
              <w:bottom w:val="single" w:sz="4" w:space="0" w:color="auto"/>
              <w:right w:val="single" w:sz="4" w:space="0" w:color="auto"/>
            </w:tcBorders>
            <w:shd w:val="clear" w:color="auto" w:fill="auto"/>
            <w:noWrap/>
            <w:vAlign w:val="bottom"/>
            <w:hideMark/>
          </w:tcPr>
          <w:p w14:paraId="7645895E"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w:t>
            </w:r>
          </w:p>
        </w:tc>
        <w:tc>
          <w:tcPr>
            <w:tcW w:w="883" w:type="dxa"/>
            <w:tcBorders>
              <w:top w:val="nil"/>
              <w:left w:val="nil"/>
              <w:bottom w:val="single" w:sz="4" w:space="0" w:color="auto"/>
              <w:right w:val="single" w:sz="4" w:space="0" w:color="auto"/>
            </w:tcBorders>
            <w:shd w:val="clear" w:color="auto" w:fill="auto"/>
            <w:noWrap/>
            <w:vAlign w:val="center"/>
            <w:hideMark/>
          </w:tcPr>
          <w:p w14:paraId="64B3C193"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7FC4D073" w14:textId="77777777" w:rsidR="007547FF" w:rsidRDefault="007547FF" w:rsidP="002006A2">
            <w:pPr>
              <w:spacing w:after="0" w:line="240" w:lineRule="auto"/>
              <w:ind w:left="0" w:firstLine="0"/>
              <w:jc w:val="center"/>
            </w:pPr>
          </w:p>
        </w:tc>
      </w:tr>
      <w:tr w:rsidR="007547FF" w:rsidRPr="00EC2E95" w14:paraId="24290BB3" w14:textId="3C7DBF9E"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87CE05"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13</w:t>
            </w:r>
          </w:p>
        </w:tc>
        <w:tc>
          <w:tcPr>
            <w:tcW w:w="3544" w:type="dxa"/>
            <w:tcBorders>
              <w:top w:val="nil"/>
              <w:left w:val="nil"/>
              <w:bottom w:val="single" w:sz="4" w:space="0" w:color="auto"/>
              <w:right w:val="single" w:sz="4" w:space="0" w:color="auto"/>
            </w:tcBorders>
            <w:shd w:val="clear" w:color="auto" w:fill="auto"/>
            <w:noWrap/>
            <w:vAlign w:val="bottom"/>
            <w:hideMark/>
          </w:tcPr>
          <w:p w14:paraId="53F7787F"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Alcohol dispenser (no touch )</w:t>
            </w:r>
          </w:p>
        </w:tc>
        <w:tc>
          <w:tcPr>
            <w:tcW w:w="708" w:type="dxa"/>
            <w:tcBorders>
              <w:top w:val="nil"/>
              <w:left w:val="nil"/>
              <w:bottom w:val="single" w:sz="4" w:space="0" w:color="auto"/>
              <w:right w:val="single" w:sz="4" w:space="0" w:color="auto"/>
            </w:tcBorders>
            <w:shd w:val="clear" w:color="auto" w:fill="auto"/>
            <w:noWrap/>
            <w:vAlign w:val="bottom"/>
            <w:hideMark/>
          </w:tcPr>
          <w:p w14:paraId="57D68284"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30</w:t>
            </w:r>
          </w:p>
        </w:tc>
        <w:tc>
          <w:tcPr>
            <w:tcW w:w="883" w:type="dxa"/>
            <w:tcBorders>
              <w:top w:val="nil"/>
              <w:left w:val="nil"/>
              <w:bottom w:val="single" w:sz="4" w:space="0" w:color="auto"/>
              <w:right w:val="single" w:sz="4" w:space="0" w:color="auto"/>
            </w:tcBorders>
            <w:shd w:val="clear" w:color="auto" w:fill="auto"/>
            <w:noWrap/>
            <w:vAlign w:val="center"/>
            <w:hideMark/>
          </w:tcPr>
          <w:p w14:paraId="5B59EEBF"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3F2CE358" w14:textId="77777777" w:rsidR="007547FF" w:rsidRDefault="007547FF" w:rsidP="002006A2">
            <w:pPr>
              <w:spacing w:after="0" w:line="240" w:lineRule="auto"/>
              <w:ind w:left="0" w:firstLine="0"/>
              <w:jc w:val="center"/>
            </w:pPr>
          </w:p>
        </w:tc>
      </w:tr>
      <w:tr w:rsidR="007547FF" w:rsidRPr="00EC2E95" w14:paraId="32275626" w14:textId="381A83BB"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B2A499"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14</w:t>
            </w:r>
          </w:p>
        </w:tc>
        <w:tc>
          <w:tcPr>
            <w:tcW w:w="3544" w:type="dxa"/>
            <w:tcBorders>
              <w:top w:val="nil"/>
              <w:left w:val="nil"/>
              <w:bottom w:val="single" w:sz="4" w:space="0" w:color="auto"/>
              <w:right w:val="single" w:sz="4" w:space="0" w:color="auto"/>
            </w:tcBorders>
            <w:shd w:val="clear" w:color="auto" w:fill="auto"/>
            <w:noWrap/>
            <w:vAlign w:val="bottom"/>
            <w:hideMark/>
          </w:tcPr>
          <w:p w14:paraId="416161DD"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Digital Thermometer</w:t>
            </w:r>
          </w:p>
        </w:tc>
        <w:tc>
          <w:tcPr>
            <w:tcW w:w="708" w:type="dxa"/>
            <w:tcBorders>
              <w:top w:val="nil"/>
              <w:left w:val="nil"/>
              <w:bottom w:val="single" w:sz="4" w:space="0" w:color="auto"/>
              <w:right w:val="single" w:sz="4" w:space="0" w:color="auto"/>
            </w:tcBorders>
            <w:shd w:val="clear" w:color="auto" w:fill="auto"/>
            <w:noWrap/>
            <w:vAlign w:val="bottom"/>
            <w:hideMark/>
          </w:tcPr>
          <w:p w14:paraId="4FF444C9"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500</w:t>
            </w:r>
          </w:p>
        </w:tc>
        <w:tc>
          <w:tcPr>
            <w:tcW w:w="883" w:type="dxa"/>
            <w:tcBorders>
              <w:top w:val="nil"/>
              <w:left w:val="nil"/>
              <w:bottom w:val="single" w:sz="4" w:space="0" w:color="auto"/>
              <w:right w:val="single" w:sz="4" w:space="0" w:color="auto"/>
            </w:tcBorders>
            <w:shd w:val="clear" w:color="auto" w:fill="auto"/>
            <w:noWrap/>
            <w:vAlign w:val="center"/>
            <w:hideMark/>
          </w:tcPr>
          <w:p w14:paraId="68FFA344"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6C3C71D3" w14:textId="77777777" w:rsidR="007547FF" w:rsidRDefault="007547FF" w:rsidP="002006A2">
            <w:pPr>
              <w:spacing w:after="0" w:line="240" w:lineRule="auto"/>
              <w:ind w:left="0" w:firstLine="0"/>
              <w:jc w:val="center"/>
            </w:pPr>
          </w:p>
        </w:tc>
      </w:tr>
      <w:tr w:rsidR="007547FF" w:rsidRPr="00EC2E95" w14:paraId="3D2995F6" w14:textId="65E7A423"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A20BF9B"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15</w:t>
            </w:r>
          </w:p>
        </w:tc>
        <w:tc>
          <w:tcPr>
            <w:tcW w:w="3544" w:type="dxa"/>
            <w:tcBorders>
              <w:top w:val="nil"/>
              <w:left w:val="nil"/>
              <w:bottom w:val="single" w:sz="4" w:space="0" w:color="auto"/>
              <w:right w:val="single" w:sz="4" w:space="0" w:color="auto"/>
            </w:tcBorders>
            <w:shd w:val="clear" w:color="auto" w:fill="auto"/>
            <w:noWrap/>
            <w:vAlign w:val="bottom"/>
            <w:hideMark/>
          </w:tcPr>
          <w:p w14:paraId="456361F1"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Digital Sphygmomanometer</w:t>
            </w:r>
          </w:p>
        </w:tc>
        <w:tc>
          <w:tcPr>
            <w:tcW w:w="708" w:type="dxa"/>
            <w:tcBorders>
              <w:top w:val="nil"/>
              <w:left w:val="nil"/>
              <w:bottom w:val="single" w:sz="4" w:space="0" w:color="auto"/>
              <w:right w:val="single" w:sz="4" w:space="0" w:color="auto"/>
            </w:tcBorders>
            <w:shd w:val="clear" w:color="auto" w:fill="auto"/>
            <w:noWrap/>
            <w:vAlign w:val="bottom"/>
            <w:hideMark/>
          </w:tcPr>
          <w:p w14:paraId="10B14314"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30</w:t>
            </w:r>
          </w:p>
        </w:tc>
        <w:tc>
          <w:tcPr>
            <w:tcW w:w="883" w:type="dxa"/>
            <w:tcBorders>
              <w:top w:val="nil"/>
              <w:left w:val="nil"/>
              <w:bottom w:val="single" w:sz="4" w:space="0" w:color="auto"/>
              <w:right w:val="single" w:sz="4" w:space="0" w:color="auto"/>
            </w:tcBorders>
            <w:shd w:val="clear" w:color="auto" w:fill="auto"/>
            <w:noWrap/>
            <w:vAlign w:val="center"/>
            <w:hideMark/>
          </w:tcPr>
          <w:p w14:paraId="7B6718A6"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0290AF8E" w14:textId="77777777" w:rsidR="007547FF" w:rsidRDefault="007547FF" w:rsidP="002006A2">
            <w:pPr>
              <w:spacing w:after="0" w:line="240" w:lineRule="auto"/>
              <w:ind w:left="0" w:firstLine="0"/>
              <w:jc w:val="center"/>
            </w:pPr>
          </w:p>
        </w:tc>
      </w:tr>
      <w:tr w:rsidR="007547FF" w:rsidRPr="00EC2E95" w14:paraId="1C4591E9" w14:textId="03AB9017"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F6AC95E"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16</w:t>
            </w:r>
          </w:p>
        </w:tc>
        <w:tc>
          <w:tcPr>
            <w:tcW w:w="3544" w:type="dxa"/>
            <w:tcBorders>
              <w:top w:val="nil"/>
              <w:left w:val="nil"/>
              <w:bottom w:val="single" w:sz="4" w:space="0" w:color="auto"/>
              <w:right w:val="single" w:sz="4" w:space="0" w:color="auto"/>
            </w:tcBorders>
            <w:shd w:val="clear" w:color="auto" w:fill="auto"/>
            <w:noWrap/>
            <w:vAlign w:val="bottom"/>
            <w:hideMark/>
          </w:tcPr>
          <w:p w14:paraId="3EBC1488"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Patient Chart rack</w:t>
            </w:r>
          </w:p>
        </w:tc>
        <w:tc>
          <w:tcPr>
            <w:tcW w:w="708" w:type="dxa"/>
            <w:tcBorders>
              <w:top w:val="nil"/>
              <w:left w:val="nil"/>
              <w:bottom w:val="single" w:sz="4" w:space="0" w:color="auto"/>
              <w:right w:val="single" w:sz="4" w:space="0" w:color="auto"/>
            </w:tcBorders>
            <w:shd w:val="clear" w:color="auto" w:fill="auto"/>
            <w:noWrap/>
            <w:vAlign w:val="bottom"/>
            <w:hideMark/>
          </w:tcPr>
          <w:p w14:paraId="506C8923"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w:t>
            </w:r>
          </w:p>
        </w:tc>
        <w:tc>
          <w:tcPr>
            <w:tcW w:w="883" w:type="dxa"/>
            <w:tcBorders>
              <w:top w:val="nil"/>
              <w:left w:val="nil"/>
              <w:bottom w:val="single" w:sz="4" w:space="0" w:color="auto"/>
              <w:right w:val="single" w:sz="4" w:space="0" w:color="auto"/>
            </w:tcBorders>
            <w:shd w:val="clear" w:color="auto" w:fill="auto"/>
            <w:noWrap/>
            <w:vAlign w:val="center"/>
            <w:hideMark/>
          </w:tcPr>
          <w:p w14:paraId="6ED5D47C"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67C369FE" w14:textId="77777777" w:rsidR="007547FF" w:rsidRDefault="007547FF" w:rsidP="002006A2">
            <w:pPr>
              <w:spacing w:after="0" w:line="240" w:lineRule="auto"/>
              <w:ind w:left="0" w:firstLine="0"/>
              <w:jc w:val="center"/>
            </w:pPr>
          </w:p>
        </w:tc>
      </w:tr>
      <w:tr w:rsidR="007547FF" w:rsidRPr="00EC2E95" w14:paraId="5F510FCA" w14:textId="4EC6297A"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FB4AAC"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17</w:t>
            </w:r>
          </w:p>
        </w:tc>
        <w:tc>
          <w:tcPr>
            <w:tcW w:w="3544" w:type="dxa"/>
            <w:tcBorders>
              <w:top w:val="nil"/>
              <w:left w:val="nil"/>
              <w:bottom w:val="single" w:sz="4" w:space="0" w:color="auto"/>
              <w:right w:val="single" w:sz="4" w:space="0" w:color="auto"/>
            </w:tcBorders>
            <w:shd w:val="clear" w:color="auto" w:fill="auto"/>
            <w:noWrap/>
            <w:vAlign w:val="bottom"/>
            <w:hideMark/>
          </w:tcPr>
          <w:p w14:paraId="4A6C76B6"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Patient Chart holder</w:t>
            </w:r>
          </w:p>
        </w:tc>
        <w:tc>
          <w:tcPr>
            <w:tcW w:w="708" w:type="dxa"/>
            <w:tcBorders>
              <w:top w:val="nil"/>
              <w:left w:val="nil"/>
              <w:bottom w:val="single" w:sz="4" w:space="0" w:color="auto"/>
              <w:right w:val="single" w:sz="4" w:space="0" w:color="auto"/>
            </w:tcBorders>
            <w:shd w:val="clear" w:color="auto" w:fill="auto"/>
            <w:noWrap/>
            <w:vAlign w:val="bottom"/>
            <w:hideMark/>
          </w:tcPr>
          <w:p w14:paraId="3E12EFDF"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30</w:t>
            </w:r>
          </w:p>
        </w:tc>
        <w:tc>
          <w:tcPr>
            <w:tcW w:w="883" w:type="dxa"/>
            <w:tcBorders>
              <w:top w:val="nil"/>
              <w:left w:val="nil"/>
              <w:bottom w:val="single" w:sz="4" w:space="0" w:color="auto"/>
              <w:right w:val="single" w:sz="4" w:space="0" w:color="auto"/>
            </w:tcBorders>
            <w:shd w:val="clear" w:color="auto" w:fill="auto"/>
            <w:noWrap/>
            <w:vAlign w:val="center"/>
            <w:hideMark/>
          </w:tcPr>
          <w:p w14:paraId="778909FC"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233213AD" w14:textId="77777777" w:rsidR="007547FF" w:rsidRDefault="007547FF" w:rsidP="002006A2">
            <w:pPr>
              <w:spacing w:after="0" w:line="240" w:lineRule="auto"/>
              <w:ind w:left="0" w:firstLine="0"/>
              <w:jc w:val="center"/>
            </w:pPr>
          </w:p>
        </w:tc>
      </w:tr>
      <w:tr w:rsidR="007547FF" w:rsidRPr="00EC2E95" w14:paraId="6C7B7754" w14:textId="53298BF8"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D7B357"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18</w:t>
            </w:r>
          </w:p>
        </w:tc>
        <w:tc>
          <w:tcPr>
            <w:tcW w:w="3544" w:type="dxa"/>
            <w:tcBorders>
              <w:top w:val="nil"/>
              <w:left w:val="nil"/>
              <w:bottom w:val="single" w:sz="4" w:space="0" w:color="auto"/>
              <w:right w:val="single" w:sz="4" w:space="0" w:color="auto"/>
            </w:tcBorders>
            <w:shd w:val="clear" w:color="auto" w:fill="auto"/>
            <w:noWrap/>
            <w:vAlign w:val="bottom"/>
            <w:hideMark/>
          </w:tcPr>
          <w:p w14:paraId="4507ED38"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Needle incinerator</w:t>
            </w:r>
          </w:p>
        </w:tc>
        <w:tc>
          <w:tcPr>
            <w:tcW w:w="708" w:type="dxa"/>
            <w:tcBorders>
              <w:top w:val="nil"/>
              <w:left w:val="nil"/>
              <w:bottom w:val="single" w:sz="4" w:space="0" w:color="auto"/>
              <w:right w:val="single" w:sz="4" w:space="0" w:color="auto"/>
            </w:tcBorders>
            <w:shd w:val="clear" w:color="auto" w:fill="auto"/>
            <w:noWrap/>
            <w:vAlign w:val="bottom"/>
            <w:hideMark/>
          </w:tcPr>
          <w:p w14:paraId="5C24444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w:t>
            </w:r>
          </w:p>
        </w:tc>
        <w:tc>
          <w:tcPr>
            <w:tcW w:w="883" w:type="dxa"/>
            <w:tcBorders>
              <w:top w:val="nil"/>
              <w:left w:val="nil"/>
              <w:bottom w:val="single" w:sz="4" w:space="0" w:color="auto"/>
              <w:right w:val="single" w:sz="4" w:space="0" w:color="auto"/>
            </w:tcBorders>
            <w:shd w:val="clear" w:color="auto" w:fill="auto"/>
            <w:noWrap/>
            <w:vAlign w:val="center"/>
            <w:hideMark/>
          </w:tcPr>
          <w:p w14:paraId="765D1855"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7BEB84CD" w14:textId="77777777" w:rsidR="007547FF" w:rsidRDefault="007547FF" w:rsidP="002006A2">
            <w:pPr>
              <w:spacing w:after="0" w:line="240" w:lineRule="auto"/>
              <w:ind w:left="0" w:firstLine="0"/>
              <w:jc w:val="center"/>
            </w:pPr>
          </w:p>
        </w:tc>
      </w:tr>
      <w:tr w:rsidR="007547FF" w:rsidRPr="00EC2E95" w14:paraId="64D1C436" w14:textId="1552B944"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9DB47F"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19</w:t>
            </w:r>
          </w:p>
        </w:tc>
        <w:tc>
          <w:tcPr>
            <w:tcW w:w="3544" w:type="dxa"/>
            <w:tcBorders>
              <w:top w:val="nil"/>
              <w:left w:val="nil"/>
              <w:bottom w:val="single" w:sz="4" w:space="0" w:color="auto"/>
              <w:right w:val="single" w:sz="4" w:space="0" w:color="auto"/>
            </w:tcBorders>
            <w:shd w:val="clear" w:color="auto" w:fill="auto"/>
            <w:noWrap/>
            <w:vAlign w:val="bottom"/>
            <w:hideMark/>
          </w:tcPr>
          <w:p w14:paraId="58224407"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oxygen regulator</w:t>
            </w:r>
          </w:p>
        </w:tc>
        <w:tc>
          <w:tcPr>
            <w:tcW w:w="708" w:type="dxa"/>
            <w:tcBorders>
              <w:top w:val="nil"/>
              <w:left w:val="nil"/>
              <w:bottom w:val="single" w:sz="4" w:space="0" w:color="auto"/>
              <w:right w:val="single" w:sz="4" w:space="0" w:color="auto"/>
            </w:tcBorders>
            <w:shd w:val="clear" w:color="auto" w:fill="auto"/>
            <w:noWrap/>
            <w:vAlign w:val="bottom"/>
            <w:hideMark/>
          </w:tcPr>
          <w:p w14:paraId="35989CDB"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18</w:t>
            </w:r>
          </w:p>
        </w:tc>
        <w:tc>
          <w:tcPr>
            <w:tcW w:w="883" w:type="dxa"/>
            <w:tcBorders>
              <w:top w:val="nil"/>
              <w:left w:val="nil"/>
              <w:bottom w:val="single" w:sz="4" w:space="0" w:color="auto"/>
              <w:right w:val="single" w:sz="4" w:space="0" w:color="auto"/>
            </w:tcBorders>
            <w:shd w:val="clear" w:color="auto" w:fill="auto"/>
            <w:noWrap/>
            <w:vAlign w:val="center"/>
            <w:hideMark/>
          </w:tcPr>
          <w:p w14:paraId="3AC64F02"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219A24DF" w14:textId="77777777" w:rsidR="007547FF" w:rsidRDefault="007547FF" w:rsidP="002006A2">
            <w:pPr>
              <w:spacing w:after="0" w:line="240" w:lineRule="auto"/>
              <w:ind w:left="0" w:firstLine="0"/>
              <w:jc w:val="center"/>
            </w:pPr>
          </w:p>
        </w:tc>
      </w:tr>
      <w:tr w:rsidR="007547FF" w:rsidRPr="00EC2E95" w14:paraId="671E5FE8" w14:textId="31853736"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E612634"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w:t>
            </w:r>
          </w:p>
        </w:tc>
        <w:tc>
          <w:tcPr>
            <w:tcW w:w="3544" w:type="dxa"/>
            <w:tcBorders>
              <w:top w:val="nil"/>
              <w:left w:val="nil"/>
              <w:bottom w:val="single" w:sz="4" w:space="0" w:color="auto"/>
              <w:right w:val="single" w:sz="4" w:space="0" w:color="auto"/>
            </w:tcBorders>
            <w:shd w:val="clear" w:color="auto" w:fill="auto"/>
            <w:noWrap/>
            <w:vAlign w:val="bottom"/>
            <w:hideMark/>
          </w:tcPr>
          <w:p w14:paraId="500389E2"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Nebulizer</w:t>
            </w:r>
          </w:p>
        </w:tc>
        <w:tc>
          <w:tcPr>
            <w:tcW w:w="708" w:type="dxa"/>
            <w:tcBorders>
              <w:top w:val="nil"/>
              <w:left w:val="nil"/>
              <w:bottom w:val="single" w:sz="4" w:space="0" w:color="auto"/>
              <w:right w:val="single" w:sz="4" w:space="0" w:color="auto"/>
            </w:tcBorders>
            <w:shd w:val="clear" w:color="auto" w:fill="auto"/>
            <w:noWrap/>
            <w:vAlign w:val="bottom"/>
            <w:hideMark/>
          </w:tcPr>
          <w:p w14:paraId="32CD79A5"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10</w:t>
            </w:r>
          </w:p>
        </w:tc>
        <w:tc>
          <w:tcPr>
            <w:tcW w:w="883" w:type="dxa"/>
            <w:tcBorders>
              <w:top w:val="nil"/>
              <w:left w:val="nil"/>
              <w:bottom w:val="single" w:sz="4" w:space="0" w:color="auto"/>
              <w:right w:val="single" w:sz="4" w:space="0" w:color="auto"/>
            </w:tcBorders>
            <w:shd w:val="clear" w:color="auto" w:fill="auto"/>
            <w:noWrap/>
            <w:vAlign w:val="center"/>
            <w:hideMark/>
          </w:tcPr>
          <w:p w14:paraId="0FC080EB"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5EA3CEEF" w14:textId="77777777" w:rsidR="007547FF" w:rsidRDefault="007547FF" w:rsidP="002006A2">
            <w:pPr>
              <w:spacing w:after="0" w:line="240" w:lineRule="auto"/>
              <w:ind w:left="0" w:firstLine="0"/>
              <w:jc w:val="center"/>
            </w:pPr>
          </w:p>
        </w:tc>
      </w:tr>
      <w:tr w:rsidR="007547FF" w:rsidRPr="00EC2E95" w14:paraId="192813A3" w14:textId="4D468921"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522B63"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21</w:t>
            </w:r>
          </w:p>
        </w:tc>
        <w:tc>
          <w:tcPr>
            <w:tcW w:w="3544" w:type="dxa"/>
            <w:tcBorders>
              <w:top w:val="nil"/>
              <w:left w:val="nil"/>
              <w:bottom w:val="single" w:sz="4" w:space="0" w:color="auto"/>
              <w:right w:val="single" w:sz="4" w:space="0" w:color="auto"/>
            </w:tcBorders>
            <w:shd w:val="clear" w:color="auto" w:fill="auto"/>
            <w:noWrap/>
            <w:vAlign w:val="bottom"/>
            <w:hideMark/>
          </w:tcPr>
          <w:p w14:paraId="52574237"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Medicine cup</w:t>
            </w:r>
          </w:p>
        </w:tc>
        <w:tc>
          <w:tcPr>
            <w:tcW w:w="708" w:type="dxa"/>
            <w:tcBorders>
              <w:top w:val="nil"/>
              <w:left w:val="nil"/>
              <w:bottom w:val="single" w:sz="4" w:space="0" w:color="auto"/>
              <w:right w:val="single" w:sz="4" w:space="0" w:color="auto"/>
            </w:tcBorders>
            <w:shd w:val="clear" w:color="auto" w:fill="auto"/>
            <w:noWrap/>
            <w:vAlign w:val="bottom"/>
            <w:hideMark/>
          </w:tcPr>
          <w:p w14:paraId="78941C3B"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30</w:t>
            </w:r>
          </w:p>
        </w:tc>
        <w:tc>
          <w:tcPr>
            <w:tcW w:w="883" w:type="dxa"/>
            <w:tcBorders>
              <w:top w:val="nil"/>
              <w:left w:val="nil"/>
              <w:bottom w:val="single" w:sz="4" w:space="0" w:color="auto"/>
              <w:right w:val="single" w:sz="4" w:space="0" w:color="auto"/>
            </w:tcBorders>
            <w:shd w:val="clear" w:color="auto" w:fill="auto"/>
            <w:noWrap/>
            <w:vAlign w:val="center"/>
            <w:hideMark/>
          </w:tcPr>
          <w:p w14:paraId="650C04FC"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26079CD1" w14:textId="77777777" w:rsidR="007547FF" w:rsidRDefault="007547FF" w:rsidP="002006A2">
            <w:pPr>
              <w:spacing w:after="0" w:line="240" w:lineRule="auto"/>
              <w:ind w:left="0" w:firstLine="0"/>
              <w:jc w:val="center"/>
            </w:pPr>
          </w:p>
        </w:tc>
      </w:tr>
      <w:tr w:rsidR="007547FF" w:rsidRPr="00EC2E95" w14:paraId="048458AC" w14:textId="0D17D200"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8610C2"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22</w:t>
            </w:r>
          </w:p>
        </w:tc>
        <w:tc>
          <w:tcPr>
            <w:tcW w:w="3544" w:type="dxa"/>
            <w:tcBorders>
              <w:top w:val="nil"/>
              <w:left w:val="nil"/>
              <w:bottom w:val="single" w:sz="4" w:space="0" w:color="auto"/>
              <w:right w:val="single" w:sz="4" w:space="0" w:color="auto"/>
            </w:tcBorders>
            <w:shd w:val="clear" w:color="auto" w:fill="auto"/>
            <w:noWrap/>
            <w:vAlign w:val="bottom"/>
            <w:hideMark/>
          </w:tcPr>
          <w:p w14:paraId="7F3DB352"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Medicine tray</w:t>
            </w:r>
          </w:p>
        </w:tc>
        <w:tc>
          <w:tcPr>
            <w:tcW w:w="708" w:type="dxa"/>
            <w:tcBorders>
              <w:top w:val="nil"/>
              <w:left w:val="nil"/>
              <w:bottom w:val="single" w:sz="4" w:space="0" w:color="auto"/>
              <w:right w:val="single" w:sz="4" w:space="0" w:color="auto"/>
            </w:tcBorders>
            <w:shd w:val="clear" w:color="auto" w:fill="auto"/>
            <w:noWrap/>
            <w:vAlign w:val="bottom"/>
            <w:hideMark/>
          </w:tcPr>
          <w:p w14:paraId="7D15509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15</w:t>
            </w:r>
          </w:p>
        </w:tc>
        <w:tc>
          <w:tcPr>
            <w:tcW w:w="883" w:type="dxa"/>
            <w:tcBorders>
              <w:top w:val="nil"/>
              <w:left w:val="nil"/>
              <w:bottom w:val="single" w:sz="4" w:space="0" w:color="auto"/>
              <w:right w:val="single" w:sz="4" w:space="0" w:color="auto"/>
            </w:tcBorders>
            <w:shd w:val="clear" w:color="auto" w:fill="auto"/>
            <w:noWrap/>
            <w:vAlign w:val="center"/>
            <w:hideMark/>
          </w:tcPr>
          <w:p w14:paraId="35C292BE"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65DFF5D5" w14:textId="77777777" w:rsidR="007547FF" w:rsidRDefault="007547FF" w:rsidP="002006A2">
            <w:pPr>
              <w:spacing w:after="0" w:line="240" w:lineRule="auto"/>
              <w:ind w:left="0" w:firstLine="0"/>
              <w:jc w:val="center"/>
            </w:pPr>
          </w:p>
        </w:tc>
      </w:tr>
      <w:tr w:rsidR="007547FF" w:rsidRPr="00EC2E95" w14:paraId="24EF96D9" w14:textId="5BE6D02F"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4A6333"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23</w:t>
            </w:r>
          </w:p>
        </w:tc>
        <w:tc>
          <w:tcPr>
            <w:tcW w:w="3544" w:type="dxa"/>
            <w:tcBorders>
              <w:top w:val="nil"/>
              <w:left w:val="nil"/>
              <w:bottom w:val="single" w:sz="4" w:space="0" w:color="auto"/>
              <w:right w:val="single" w:sz="4" w:space="0" w:color="auto"/>
            </w:tcBorders>
            <w:shd w:val="clear" w:color="auto" w:fill="auto"/>
            <w:noWrap/>
            <w:vAlign w:val="bottom"/>
            <w:hideMark/>
          </w:tcPr>
          <w:p w14:paraId="14CC7585"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Medicine ticket board</w:t>
            </w:r>
          </w:p>
        </w:tc>
        <w:tc>
          <w:tcPr>
            <w:tcW w:w="708" w:type="dxa"/>
            <w:tcBorders>
              <w:top w:val="nil"/>
              <w:left w:val="nil"/>
              <w:bottom w:val="single" w:sz="4" w:space="0" w:color="auto"/>
              <w:right w:val="single" w:sz="4" w:space="0" w:color="auto"/>
            </w:tcBorders>
            <w:shd w:val="clear" w:color="auto" w:fill="auto"/>
            <w:noWrap/>
            <w:vAlign w:val="bottom"/>
            <w:hideMark/>
          </w:tcPr>
          <w:p w14:paraId="02C5289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w:t>
            </w:r>
          </w:p>
        </w:tc>
        <w:tc>
          <w:tcPr>
            <w:tcW w:w="883" w:type="dxa"/>
            <w:tcBorders>
              <w:top w:val="nil"/>
              <w:left w:val="nil"/>
              <w:bottom w:val="single" w:sz="4" w:space="0" w:color="auto"/>
              <w:right w:val="single" w:sz="4" w:space="0" w:color="auto"/>
            </w:tcBorders>
            <w:shd w:val="clear" w:color="auto" w:fill="auto"/>
            <w:noWrap/>
            <w:vAlign w:val="center"/>
            <w:hideMark/>
          </w:tcPr>
          <w:p w14:paraId="60B1ED75"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40CD72D1" w14:textId="77777777" w:rsidR="007547FF" w:rsidRDefault="007547FF" w:rsidP="002006A2">
            <w:pPr>
              <w:spacing w:after="0" w:line="240" w:lineRule="auto"/>
              <w:ind w:left="0" w:firstLine="0"/>
              <w:jc w:val="center"/>
            </w:pPr>
          </w:p>
        </w:tc>
      </w:tr>
      <w:tr w:rsidR="007547FF" w:rsidRPr="00EC2E95" w14:paraId="58F7B629" w14:textId="24BA8A4E"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67AB82F"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24</w:t>
            </w:r>
          </w:p>
        </w:tc>
        <w:tc>
          <w:tcPr>
            <w:tcW w:w="3544" w:type="dxa"/>
            <w:tcBorders>
              <w:top w:val="nil"/>
              <w:left w:val="nil"/>
              <w:bottom w:val="single" w:sz="4" w:space="0" w:color="auto"/>
              <w:right w:val="single" w:sz="4" w:space="0" w:color="auto"/>
            </w:tcBorders>
            <w:shd w:val="clear" w:color="auto" w:fill="auto"/>
            <w:noWrap/>
            <w:vAlign w:val="bottom"/>
            <w:hideMark/>
          </w:tcPr>
          <w:p w14:paraId="7CF8A322"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Alchohol-based hand rub 70% isoprophyl</w:t>
            </w:r>
          </w:p>
        </w:tc>
        <w:tc>
          <w:tcPr>
            <w:tcW w:w="708" w:type="dxa"/>
            <w:tcBorders>
              <w:top w:val="nil"/>
              <w:left w:val="nil"/>
              <w:bottom w:val="single" w:sz="4" w:space="0" w:color="auto"/>
              <w:right w:val="single" w:sz="4" w:space="0" w:color="auto"/>
            </w:tcBorders>
            <w:shd w:val="clear" w:color="auto" w:fill="auto"/>
            <w:noWrap/>
            <w:vAlign w:val="bottom"/>
            <w:hideMark/>
          </w:tcPr>
          <w:p w14:paraId="69975B2A"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230</w:t>
            </w:r>
          </w:p>
        </w:tc>
        <w:tc>
          <w:tcPr>
            <w:tcW w:w="883" w:type="dxa"/>
            <w:tcBorders>
              <w:top w:val="nil"/>
              <w:left w:val="nil"/>
              <w:bottom w:val="single" w:sz="4" w:space="0" w:color="auto"/>
              <w:right w:val="single" w:sz="4" w:space="0" w:color="auto"/>
            </w:tcBorders>
            <w:shd w:val="clear" w:color="auto" w:fill="auto"/>
            <w:noWrap/>
            <w:vAlign w:val="center"/>
            <w:hideMark/>
          </w:tcPr>
          <w:p w14:paraId="6E91585C" w14:textId="77777777" w:rsidR="007547FF" w:rsidRPr="00834443" w:rsidRDefault="007547FF" w:rsidP="002006A2">
            <w:pPr>
              <w:spacing w:after="0" w:line="240" w:lineRule="auto"/>
              <w:ind w:left="0" w:firstLine="0"/>
              <w:jc w:val="center"/>
              <w:rPr>
                <w:color w:val="FF0000"/>
                <w:sz w:val="22"/>
              </w:rPr>
            </w:pPr>
            <w:r>
              <w:t>gallon</w:t>
            </w:r>
          </w:p>
        </w:tc>
        <w:tc>
          <w:tcPr>
            <w:tcW w:w="3127" w:type="dxa"/>
            <w:vMerge/>
            <w:tcBorders>
              <w:left w:val="nil"/>
              <w:right w:val="single" w:sz="4" w:space="0" w:color="auto"/>
            </w:tcBorders>
          </w:tcPr>
          <w:p w14:paraId="235885AA" w14:textId="77777777" w:rsidR="007547FF" w:rsidRDefault="007547FF" w:rsidP="002006A2">
            <w:pPr>
              <w:spacing w:after="0" w:line="240" w:lineRule="auto"/>
              <w:ind w:left="0" w:firstLine="0"/>
              <w:jc w:val="center"/>
            </w:pPr>
          </w:p>
        </w:tc>
      </w:tr>
      <w:tr w:rsidR="007547FF" w:rsidRPr="00EC2E95" w14:paraId="2FCF682F" w14:textId="160C8E7F"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141CBC"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25</w:t>
            </w:r>
          </w:p>
        </w:tc>
        <w:tc>
          <w:tcPr>
            <w:tcW w:w="3544" w:type="dxa"/>
            <w:tcBorders>
              <w:top w:val="nil"/>
              <w:left w:val="nil"/>
              <w:bottom w:val="single" w:sz="4" w:space="0" w:color="auto"/>
              <w:right w:val="single" w:sz="4" w:space="0" w:color="auto"/>
            </w:tcBorders>
            <w:shd w:val="clear" w:color="auto" w:fill="auto"/>
            <w:noWrap/>
            <w:vAlign w:val="bottom"/>
            <w:hideMark/>
          </w:tcPr>
          <w:p w14:paraId="489F29F8"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Disinfectant Spray</w:t>
            </w:r>
          </w:p>
        </w:tc>
        <w:tc>
          <w:tcPr>
            <w:tcW w:w="708" w:type="dxa"/>
            <w:tcBorders>
              <w:top w:val="nil"/>
              <w:left w:val="nil"/>
              <w:bottom w:val="single" w:sz="4" w:space="0" w:color="auto"/>
              <w:right w:val="single" w:sz="4" w:space="0" w:color="auto"/>
            </w:tcBorders>
            <w:shd w:val="clear" w:color="auto" w:fill="auto"/>
            <w:noWrap/>
            <w:vAlign w:val="bottom"/>
            <w:hideMark/>
          </w:tcPr>
          <w:p w14:paraId="1D19E87C"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30</w:t>
            </w:r>
          </w:p>
        </w:tc>
        <w:tc>
          <w:tcPr>
            <w:tcW w:w="883" w:type="dxa"/>
            <w:tcBorders>
              <w:top w:val="nil"/>
              <w:left w:val="nil"/>
              <w:bottom w:val="single" w:sz="4" w:space="0" w:color="auto"/>
              <w:right w:val="single" w:sz="4" w:space="0" w:color="auto"/>
            </w:tcBorders>
            <w:shd w:val="clear" w:color="auto" w:fill="auto"/>
            <w:noWrap/>
            <w:vAlign w:val="center"/>
            <w:hideMark/>
          </w:tcPr>
          <w:p w14:paraId="05F8AB47" w14:textId="77777777" w:rsidR="007547FF" w:rsidRPr="00834443" w:rsidRDefault="007547FF" w:rsidP="002006A2">
            <w:pPr>
              <w:spacing w:after="0" w:line="240" w:lineRule="auto"/>
              <w:ind w:left="0" w:firstLine="0"/>
              <w:jc w:val="center"/>
              <w:rPr>
                <w:color w:val="FF0000"/>
                <w:sz w:val="22"/>
              </w:rPr>
            </w:pPr>
            <w:r>
              <w:t>gals</w:t>
            </w:r>
          </w:p>
        </w:tc>
        <w:tc>
          <w:tcPr>
            <w:tcW w:w="3127" w:type="dxa"/>
            <w:vMerge/>
            <w:tcBorders>
              <w:left w:val="nil"/>
              <w:right w:val="single" w:sz="4" w:space="0" w:color="auto"/>
            </w:tcBorders>
          </w:tcPr>
          <w:p w14:paraId="7AC35967" w14:textId="77777777" w:rsidR="007547FF" w:rsidRDefault="007547FF" w:rsidP="002006A2">
            <w:pPr>
              <w:spacing w:after="0" w:line="240" w:lineRule="auto"/>
              <w:ind w:left="0" w:firstLine="0"/>
              <w:jc w:val="center"/>
            </w:pPr>
          </w:p>
        </w:tc>
      </w:tr>
      <w:tr w:rsidR="007547FF" w:rsidRPr="00EC2E95" w14:paraId="3813FC79" w14:textId="3349B842"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DC9F0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26</w:t>
            </w:r>
          </w:p>
        </w:tc>
        <w:tc>
          <w:tcPr>
            <w:tcW w:w="3544" w:type="dxa"/>
            <w:tcBorders>
              <w:top w:val="nil"/>
              <w:left w:val="nil"/>
              <w:bottom w:val="single" w:sz="4" w:space="0" w:color="auto"/>
              <w:right w:val="single" w:sz="4" w:space="0" w:color="auto"/>
            </w:tcBorders>
            <w:shd w:val="clear" w:color="auto" w:fill="auto"/>
            <w:noWrap/>
            <w:vAlign w:val="bottom"/>
            <w:hideMark/>
          </w:tcPr>
          <w:p w14:paraId="24CE969B"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Bleach solution (20 colored,30 regular )</w:t>
            </w:r>
          </w:p>
        </w:tc>
        <w:tc>
          <w:tcPr>
            <w:tcW w:w="708" w:type="dxa"/>
            <w:tcBorders>
              <w:top w:val="nil"/>
              <w:left w:val="nil"/>
              <w:bottom w:val="single" w:sz="4" w:space="0" w:color="auto"/>
              <w:right w:val="single" w:sz="4" w:space="0" w:color="auto"/>
            </w:tcBorders>
            <w:shd w:val="clear" w:color="auto" w:fill="auto"/>
            <w:noWrap/>
            <w:vAlign w:val="bottom"/>
            <w:hideMark/>
          </w:tcPr>
          <w:p w14:paraId="24748CD4"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50</w:t>
            </w:r>
          </w:p>
        </w:tc>
        <w:tc>
          <w:tcPr>
            <w:tcW w:w="883" w:type="dxa"/>
            <w:tcBorders>
              <w:top w:val="nil"/>
              <w:left w:val="nil"/>
              <w:bottom w:val="single" w:sz="4" w:space="0" w:color="auto"/>
              <w:right w:val="single" w:sz="4" w:space="0" w:color="auto"/>
            </w:tcBorders>
            <w:shd w:val="clear" w:color="auto" w:fill="auto"/>
            <w:noWrap/>
            <w:vAlign w:val="center"/>
            <w:hideMark/>
          </w:tcPr>
          <w:p w14:paraId="264B76A9" w14:textId="77777777" w:rsidR="007547FF" w:rsidRPr="00834443" w:rsidRDefault="007547FF" w:rsidP="002006A2">
            <w:pPr>
              <w:spacing w:after="0" w:line="240" w:lineRule="auto"/>
              <w:ind w:left="0" w:firstLine="0"/>
              <w:jc w:val="center"/>
              <w:rPr>
                <w:color w:val="FF0000"/>
                <w:sz w:val="22"/>
              </w:rPr>
            </w:pPr>
            <w:r>
              <w:t>gallon</w:t>
            </w:r>
          </w:p>
        </w:tc>
        <w:tc>
          <w:tcPr>
            <w:tcW w:w="3127" w:type="dxa"/>
            <w:vMerge/>
            <w:tcBorders>
              <w:left w:val="nil"/>
              <w:right w:val="single" w:sz="4" w:space="0" w:color="auto"/>
            </w:tcBorders>
          </w:tcPr>
          <w:p w14:paraId="2E2E8EEC" w14:textId="77777777" w:rsidR="007547FF" w:rsidRDefault="007547FF" w:rsidP="002006A2">
            <w:pPr>
              <w:spacing w:after="0" w:line="240" w:lineRule="auto"/>
              <w:ind w:left="0" w:firstLine="0"/>
              <w:jc w:val="center"/>
            </w:pPr>
          </w:p>
        </w:tc>
      </w:tr>
      <w:tr w:rsidR="007547FF" w:rsidRPr="00EC2E95" w14:paraId="2840EEFC" w14:textId="4B2DD07F"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1C987F1"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27</w:t>
            </w:r>
          </w:p>
        </w:tc>
        <w:tc>
          <w:tcPr>
            <w:tcW w:w="3544" w:type="dxa"/>
            <w:tcBorders>
              <w:top w:val="nil"/>
              <w:left w:val="nil"/>
              <w:bottom w:val="single" w:sz="4" w:space="0" w:color="auto"/>
              <w:right w:val="single" w:sz="4" w:space="0" w:color="auto"/>
            </w:tcBorders>
            <w:shd w:val="clear" w:color="auto" w:fill="auto"/>
            <w:noWrap/>
            <w:vAlign w:val="bottom"/>
            <w:hideMark/>
          </w:tcPr>
          <w:p w14:paraId="5B712E85"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Powder detergent</w:t>
            </w:r>
          </w:p>
        </w:tc>
        <w:tc>
          <w:tcPr>
            <w:tcW w:w="708" w:type="dxa"/>
            <w:tcBorders>
              <w:top w:val="nil"/>
              <w:left w:val="nil"/>
              <w:bottom w:val="single" w:sz="4" w:space="0" w:color="auto"/>
              <w:right w:val="single" w:sz="4" w:space="0" w:color="auto"/>
            </w:tcBorders>
            <w:shd w:val="clear" w:color="auto" w:fill="auto"/>
            <w:noWrap/>
            <w:vAlign w:val="bottom"/>
            <w:hideMark/>
          </w:tcPr>
          <w:p w14:paraId="20129BD4"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50</w:t>
            </w:r>
          </w:p>
        </w:tc>
        <w:tc>
          <w:tcPr>
            <w:tcW w:w="883" w:type="dxa"/>
            <w:tcBorders>
              <w:top w:val="nil"/>
              <w:left w:val="nil"/>
              <w:bottom w:val="single" w:sz="4" w:space="0" w:color="auto"/>
              <w:right w:val="single" w:sz="4" w:space="0" w:color="auto"/>
            </w:tcBorders>
            <w:shd w:val="clear" w:color="auto" w:fill="auto"/>
            <w:noWrap/>
            <w:vAlign w:val="center"/>
            <w:hideMark/>
          </w:tcPr>
          <w:p w14:paraId="04F0E2FE" w14:textId="77777777" w:rsidR="007547FF" w:rsidRPr="00834443" w:rsidRDefault="007547FF" w:rsidP="002006A2">
            <w:pPr>
              <w:spacing w:after="0" w:line="240" w:lineRule="auto"/>
              <w:ind w:left="0" w:firstLine="0"/>
              <w:jc w:val="center"/>
              <w:rPr>
                <w:color w:val="FF0000"/>
                <w:sz w:val="22"/>
              </w:rPr>
            </w:pPr>
            <w:r>
              <w:t>dozens</w:t>
            </w:r>
          </w:p>
        </w:tc>
        <w:tc>
          <w:tcPr>
            <w:tcW w:w="3127" w:type="dxa"/>
            <w:vMerge/>
            <w:tcBorders>
              <w:left w:val="nil"/>
              <w:right w:val="single" w:sz="4" w:space="0" w:color="auto"/>
            </w:tcBorders>
          </w:tcPr>
          <w:p w14:paraId="37A46D08" w14:textId="77777777" w:rsidR="007547FF" w:rsidRDefault="007547FF" w:rsidP="002006A2">
            <w:pPr>
              <w:spacing w:after="0" w:line="240" w:lineRule="auto"/>
              <w:ind w:left="0" w:firstLine="0"/>
              <w:jc w:val="center"/>
            </w:pPr>
          </w:p>
        </w:tc>
      </w:tr>
      <w:tr w:rsidR="007547FF" w:rsidRPr="00EC2E95" w14:paraId="48A25C3C" w14:textId="39F79E07"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E1D02A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28</w:t>
            </w:r>
          </w:p>
        </w:tc>
        <w:tc>
          <w:tcPr>
            <w:tcW w:w="3544" w:type="dxa"/>
            <w:tcBorders>
              <w:top w:val="nil"/>
              <w:left w:val="nil"/>
              <w:bottom w:val="single" w:sz="4" w:space="0" w:color="auto"/>
              <w:right w:val="single" w:sz="4" w:space="0" w:color="auto"/>
            </w:tcBorders>
            <w:shd w:val="clear" w:color="auto" w:fill="auto"/>
            <w:noWrap/>
            <w:vAlign w:val="bottom"/>
            <w:hideMark/>
          </w:tcPr>
          <w:p w14:paraId="19FC8B7B"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Liquid handwashing</w:t>
            </w:r>
          </w:p>
        </w:tc>
        <w:tc>
          <w:tcPr>
            <w:tcW w:w="708" w:type="dxa"/>
            <w:tcBorders>
              <w:top w:val="nil"/>
              <w:left w:val="nil"/>
              <w:bottom w:val="single" w:sz="4" w:space="0" w:color="auto"/>
              <w:right w:val="single" w:sz="4" w:space="0" w:color="auto"/>
            </w:tcBorders>
            <w:shd w:val="clear" w:color="auto" w:fill="auto"/>
            <w:noWrap/>
            <w:vAlign w:val="bottom"/>
            <w:hideMark/>
          </w:tcPr>
          <w:p w14:paraId="087F9EF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60</w:t>
            </w:r>
          </w:p>
        </w:tc>
        <w:tc>
          <w:tcPr>
            <w:tcW w:w="883" w:type="dxa"/>
            <w:tcBorders>
              <w:top w:val="nil"/>
              <w:left w:val="nil"/>
              <w:bottom w:val="single" w:sz="4" w:space="0" w:color="auto"/>
              <w:right w:val="single" w:sz="4" w:space="0" w:color="auto"/>
            </w:tcBorders>
            <w:shd w:val="clear" w:color="auto" w:fill="auto"/>
            <w:noWrap/>
            <w:vAlign w:val="center"/>
            <w:hideMark/>
          </w:tcPr>
          <w:p w14:paraId="23031752" w14:textId="77777777" w:rsidR="007547FF" w:rsidRPr="00834443" w:rsidRDefault="007547FF" w:rsidP="002006A2">
            <w:pPr>
              <w:spacing w:after="0" w:line="240" w:lineRule="auto"/>
              <w:ind w:left="0" w:firstLine="0"/>
              <w:jc w:val="center"/>
              <w:rPr>
                <w:color w:val="FF0000"/>
                <w:sz w:val="22"/>
              </w:rPr>
            </w:pPr>
            <w:r>
              <w:t>gals</w:t>
            </w:r>
          </w:p>
        </w:tc>
        <w:tc>
          <w:tcPr>
            <w:tcW w:w="3127" w:type="dxa"/>
            <w:vMerge/>
            <w:tcBorders>
              <w:left w:val="nil"/>
              <w:right w:val="single" w:sz="4" w:space="0" w:color="auto"/>
            </w:tcBorders>
          </w:tcPr>
          <w:p w14:paraId="6B764F60" w14:textId="77777777" w:rsidR="007547FF" w:rsidRDefault="007547FF" w:rsidP="002006A2">
            <w:pPr>
              <w:spacing w:after="0" w:line="240" w:lineRule="auto"/>
              <w:ind w:left="0" w:firstLine="0"/>
              <w:jc w:val="center"/>
            </w:pPr>
          </w:p>
        </w:tc>
      </w:tr>
      <w:tr w:rsidR="007547FF" w:rsidRPr="00EC2E95" w14:paraId="13DD7601" w14:textId="34D0181A"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B95386"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29</w:t>
            </w:r>
          </w:p>
        </w:tc>
        <w:tc>
          <w:tcPr>
            <w:tcW w:w="3544" w:type="dxa"/>
            <w:tcBorders>
              <w:top w:val="nil"/>
              <w:left w:val="nil"/>
              <w:bottom w:val="single" w:sz="4" w:space="0" w:color="auto"/>
              <w:right w:val="single" w:sz="4" w:space="0" w:color="auto"/>
            </w:tcBorders>
            <w:shd w:val="clear" w:color="auto" w:fill="auto"/>
            <w:noWrap/>
            <w:vAlign w:val="bottom"/>
            <w:hideMark/>
          </w:tcPr>
          <w:p w14:paraId="3BC5FA78"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Oxygen push cart</w:t>
            </w:r>
          </w:p>
        </w:tc>
        <w:tc>
          <w:tcPr>
            <w:tcW w:w="708" w:type="dxa"/>
            <w:tcBorders>
              <w:top w:val="nil"/>
              <w:left w:val="nil"/>
              <w:bottom w:val="single" w:sz="4" w:space="0" w:color="auto"/>
              <w:right w:val="single" w:sz="4" w:space="0" w:color="auto"/>
            </w:tcBorders>
            <w:shd w:val="clear" w:color="auto" w:fill="auto"/>
            <w:noWrap/>
            <w:vAlign w:val="bottom"/>
            <w:hideMark/>
          </w:tcPr>
          <w:p w14:paraId="3526AFA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w:t>
            </w:r>
          </w:p>
        </w:tc>
        <w:tc>
          <w:tcPr>
            <w:tcW w:w="883" w:type="dxa"/>
            <w:tcBorders>
              <w:top w:val="nil"/>
              <w:left w:val="nil"/>
              <w:bottom w:val="single" w:sz="4" w:space="0" w:color="auto"/>
              <w:right w:val="single" w:sz="4" w:space="0" w:color="auto"/>
            </w:tcBorders>
            <w:shd w:val="clear" w:color="auto" w:fill="auto"/>
            <w:noWrap/>
            <w:vAlign w:val="center"/>
            <w:hideMark/>
          </w:tcPr>
          <w:p w14:paraId="282E50C6" w14:textId="77777777" w:rsidR="007547FF" w:rsidRPr="00834443" w:rsidRDefault="007547FF" w:rsidP="002006A2">
            <w:pPr>
              <w:spacing w:after="0" w:line="240" w:lineRule="auto"/>
              <w:ind w:left="0" w:firstLine="0"/>
              <w:jc w:val="center"/>
              <w:rPr>
                <w:color w:val="FF0000"/>
                <w:sz w:val="22"/>
              </w:rPr>
            </w:pPr>
            <w:r>
              <w:t>set</w:t>
            </w:r>
          </w:p>
        </w:tc>
        <w:tc>
          <w:tcPr>
            <w:tcW w:w="3127" w:type="dxa"/>
            <w:vMerge/>
            <w:tcBorders>
              <w:left w:val="nil"/>
              <w:right w:val="single" w:sz="4" w:space="0" w:color="auto"/>
            </w:tcBorders>
          </w:tcPr>
          <w:p w14:paraId="2E396B99" w14:textId="77777777" w:rsidR="007547FF" w:rsidRDefault="007547FF" w:rsidP="002006A2">
            <w:pPr>
              <w:spacing w:after="0" w:line="240" w:lineRule="auto"/>
              <w:ind w:left="0" w:firstLine="0"/>
              <w:jc w:val="center"/>
            </w:pPr>
          </w:p>
        </w:tc>
      </w:tr>
      <w:tr w:rsidR="007547FF" w:rsidRPr="00EC2E95" w14:paraId="6303780D" w14:textId="6BE1915D"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04AF13"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30</w:t>
            </w:r>
          </w:p>
        </w:tc>
        <w:tc>
          <w:tcPr>
            <w:tcW w:w="3544" w:type="dxa"/>
            <w:tcBorders>
              <w:top w:val="nil"/>
              <w:left w:val="nil"/>
              <w:bottom w:val="single" w:sz="4" w:space="0" w:color="auto"/>
              <w:right w:val="single" w:sz="4" w:space="0" w:color="auto"/>
            </w:tcBorders>
            <w:shd w:val="clear" w:color="auto" w:fill="auto"/>
            <w:noWrap/>
            <w:vAlign w:val="bottom"/>
            <w:hideMark/>
          </w:tcPr>
          <w:p w14:paraId="78BD33E8"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Toothpaste 50g</w:t>
            </w:r>
          </w:p>
        </w:tc>
        <w:tc>
          <w:tcPr>
            <w:tcW w:w="708" w:type="dxa"/>
            <w:tcBorders>
              <w:top w:val="nil"/>
              <w:left w:val="nil"/>
              <w:bottom w:val="single" w:sz="4" w:space="0" w:color="auto"/>
              <w:right w:val="single" w:sz="4" w:space="0" w:color="auto"/>
            </w:tcBorders>
            <w:shd w:val="clear" w:color="auto" w:fill="auto"/>
            <w:noWrap/>
            <w:vAlign w:val="bottom"/>
            <w:hideMark/>
          </w:tcPr>
          <w:p w14:paraId="0D7D3A7A"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18392314"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4792933F" w14:textId="77777777" w:rsidR="007547FF" w:rsidRDefault="007547FF" w:rsidP="002006A2">
            <w:pPr>
              <w:spacing w:after="0" w:line="240" w:lineRule="auto"/>
              <w:ind w:left="0" w:firstLine="0"/>
              <w:jc w:val="center"/>
            </w:pPr>
          </w:p>
        </w:tc>
      </w:tr>
      <w:tr w:rsidR="007547FF" w:rsidRPr="00EC2E95" w14:paraId="2A9F2CFB" w14:textId="5D27B878" w:rsidTr="007547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2176FF"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31</w:t>
            </w:r>
          </w:p>
        </w:tc>
        <w:tc>
          <w:tcPr>
            <w:tcW w:w="3544" w:type="dxa"/>
            <w:tcBorders>
              <w:top w:val="nil"/>
              <w:left w:val="nil"/>
              <w:bottom w:val="single" w:sz="4" w:space="0" w:color="auto"/>
              <w:right w:val="single" w:sz="4" w:space="0" w:color="auto"/>
            </w:tcBorders>
            <w:shd w:val="clear" w:color="auto" w:fill="auto"/>
            <w:noWrap/>
            <w:vAlign w:val="bottom"/>
            <w:hideMark/>
          </w:tcPr>
          <w:p w14:paraId="79DEDA2B"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Toothbrush</w:t>
            </w:r>
          </w:p>
        </w:tc>
        <w:tc>
          <w:tcPr>
            <w:tcW w:w="708" w:type="dxa"/>
            <w:tcBorders>
              <w:top w:val="nil"/>
              <w:left w:val="nil"/>
              <w:bottom w:val="single" w:sz="4" w:space="0" w:color="auto"/>
              <w:right w:val="single" w:sz="4" w:space="0" w:color="auto"/>
            </w:tcBorders>
            <w:shd w:val="clear" w:color="auto" w:fill="auto"/>
            <w:noWrap/>
            <w:vAlign w:val="bottom"/>
            <w:hideMark/>
          </w:tcPr>
          <w:p w14:paraId="75649309"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2E69C45F"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bottom w:val="single" w:sz="4" w:space="0" w:color="auto"/>
              <w:right w:val="single" w:sz="4" w:space="0" w:color="auto"/>
            </w:tcBorders>
          </w:tcPr>
          <w:p w14:paraId="57DCB29A" w14:textId="77777777" w:rsidR="007547FF" w:rsidRDefault="007547FF" w:rsidP="002006A2">
            <w:pPr>
              <w:spacing w:after="0" w:line="240" w:lineRule="auto"/>
              <w:ind w:left="0" w:firstLine="0"/>
              <w:jc w:val="center"/>
            </w:pPr>
          </w:p>
        </w:tc>
      </w:tr>
      <w:tr w:rsidR="007547FF" w:rsidRPr="00EC2E95" w14:paraId="54036F00" w14:textId="48BCA413" w:rsidTr="0046021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8D6310"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lastRenderedPageBreak/>
              <w:t>32</w:t>
            </w:r>
          </w:p>
        </w:tc>
        <w:tc>
          <w:tcPr>
            <w:tcW w:w="3544" w:type="dxa"/>
            <w:tcBorders>
              <w:top w:val="nil"/>
              <w:left w:val="nil"/>
              <w:bottom w:val="single" w:sz="4" w:space="0" w:color="auto"/>
              <w:right w:val="single" w:sz="4" w:space="0" w:color="auto"/>
            </w:tcBorders>
            <w:shd w:val="clear" w:color="auto" w:fill="auto"/>
            <w:noWrap/>
            <w:vAlign w:val="bottom"/>
            <w:hideMark/>
          </w:tcPr>
          <w:p w14:paraId="461E3A66"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Bath Soap Bar 135g</w:t>
            </w:r>
          </w:p>
        </w:tc>
        <w:tc>
          <w:tcPr>
            <w:tcW w:w="708" w:type="dxa"/>
            <w:tcBorders>
              <w:top w:val="nil"/>
              <w:left w:val="nil"/>
              <w:bottom w:val="single" w:sz="4" w:space="0" w:color="auto"/>
              <w:right w:val="single" w:sz="4" w:space="0" w:color="auto"/>
            </w:tcBorders>
            <w:shd w:val="clear" w:color="auto" w:fill="auto"/>
            <w:noWrap/>
            <w:vAlign w:val="bottom"/>
            <w:hideMark/>
          </w:tcPr>
          <w:p w14:paraId="10B32FE0"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45406F87" w14:textId="77777777" w:rsidR="007547FF" w:rsidRPr="00834443" w:rsidRDefault="007547FF" w:rsidP="002006A2">
            <w:pPr>
              <w:spacing w:after="0" w:line="240" w:lineRule="auto"/>
              <w:ind w:left="0" w:firstLine="0"/>
              <w:jc w:val="center"/>
              <w:rPr>
                <w:color w:val="FF0000"/>
                <w:sz w:val="22"/>
              </w:rPr>
            </w:pPr>
            <w:r>
              <w:t>pcs</w:t>
            </w:r>
          </w:p>
        </w:tc>
        <w:tc>
          <w:tcPr>
            <w:tcW w:w="3127" w:type="dxa"/>
            <w:vMerge w:val="restart"/>
            <w:tcBorders>
              <w:top w:val="nil"/>
              <w:left w:val="nil"/>
              <w:right w:val="single" w:sz="4" w:space="0" w:color="auto"/>
            </w:tcBorders>
          </w:tcPr>
          <w:p w14:paraId="68C60F44" w14:textId="77777777" w:rsidR="007547FF" w:rsidRPr="004B1FB9" w:rsidRDefault="007547FF" w:rsidP="007547FF">
            <w:pPr>
              <w:spacing w:after="1" w:line="238" w:lineRule="auto"/>
              <w:ind w:left="0" w:right="56" w:firstLine="0"/>
              <w:rPr>
                <w:color w:val="auto"/>
              </w:rPr>
            </w:pPr>
            <w:r w:rsidRPr="004B1FB9">
              <w:rPr>
                <w:color w:val="auto"/>
              </w:rPr>
              <w:t>All Items Should Be Delivered Within</w:t>
            </w:r>
            <w:r w:rsidRPr="004B1FB9">
              <w:rPr>
                <w:b/>
                <w:bCs/>
                <w:color w:val="auto"/>
              </w:rPr>
              <w:t xml:space="preserve"> 15</w:t>
            </w:r>
            <w:r w:rsidRPr="004B1FB9">
              <w:rPr>
                <w:b/>
                <w:color w:val="auto"/>
              </w:rPr>
              <w:t xml:space="preserve"> Calendar Days</w:t>
            </w:r>
            <w:r w:rsidRPr="004B1FB9">
              <w:rPr>
                <w:color w:val="auto"/>
              </w:rPr>
              <w:t xml:space="preserve"> From </w:t>
            </w:r>
          </w:p>
          <w:p w14:paraId="11448F9A" w14:textId="77777777" w:rsidR="007547FF" w:rsidRPr="004B1FB9" w:rsidRDefault="007547FF" w:rsidP="007547FF">
            <w:pPr>
              <w:spacing w:after="0" w:line="259" w:lineRule="auto"/>
              <w:ind w:left="0" w:firstLine="0"/>
              <w:jc w:val="left"/>
              <w:rPr>
                <w:color w:val="auto"/>
              </w:rPr>
            </w:pPr>
            <w:r w:rsidRPr="004B1FB9">
              <w:rPr>
                <w:color w:val="auto"/>
              </w:rPr>
              <w:t xml:space="preserve">Receipt Of Notice To </w:t>
            </w:r>
          </w:p>
          <w:p w14:paraId="07EF367C" w14:textId="0E45D001" w:rsidR="007547FF" w:rsidRDefault="007547FF" w:rsidP="007547FF">
            <w:pPr>
              <w:spacing w:after="0" w:line="240" w:lineRule="auto"/>
              <w:ind w:left="0" w:firstLine="0"/>
              <w:jc w:val="center"/>
            </w:pPr>
            <w:r w:rsidRPr="004B1FB9">
              <w:rPr>
                <w:color w:val="auto"/>
              </w:rPr>
              <w:t>Proceed And Purchase Order</w:t>
            </w:r>
          </w:p>
        </w:tc>
      </w:tr>
      <w:tr w:rsidR="007547FF" w:rsidRPr="00EC2E95" w14:paraId="005BED59" w14:textId="7F09F4C1" w:rsidTr="0046021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C62E7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33</w:t>
            </w:r>
          </w:p>
        </w:tc>
        <w:tc>
          <w:tcPr>
            <w:tcW w:w="3544" w:type="dxa"/>
            <w:tcBorders>
              <w:top w:val="nil"/>
              <w:left w:val="nil"/>
              <w:bottom w:val="single" w:sz="4" w:space="0" w:color="auto"/>
              <w:right w:val="single" w:sz="4" w:space="0" w:color="auto"/>
            </w:tcBorders>
            <w:shd w:val="clear" w:color="auto" w:fill="auto"/>
            <w:noWrap/>
            <w:vAlign w:val="bottom"/>
            <w:hideMark/>
          </w:tcPr>
          <w:p w14:paraId="27F242EF"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Shampoo 90g</w:t>
            </w:r>
          </w:p>
        </w:tc>
        <w:tc>
          <w:tcPr>
            <w:tcW w:w="708" w:type="dxa"/>
            <w:tcBorders>
              <w:top w:val="nil"/>
              <w:left w:val="nil"/>
              <w:bottom w:val="single" w:sz="4" w:space="0" w:color="auto"/>
              <w:right w:val="single" w:sz="4" w:space="0" w:color="auto"/>
            </w:tcBorders>
            <w:shd w:val="clear" w:color="auto" w:fill="auto"/>
            <w:noWrap/>
            <w:vAlign w:val="bottom"/>
            <w:hideMark/>
          </w:tcPr>
          <w:p w14:paraId="13FE9648"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28D7F843"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3BFF9BC8" w14:textId="77777777" w:rsidR="007547FF" w:rsidRDefault="007547FF" w:rsidP="002006A2">
            <w:pPr>
              <w:spacing w:after="0" w:line="240" w:lineRule="auto"/>
              <w:ind w:left="0" w:firstLine="0"/>
              <w:jc w:val="center"/>
            </w:pPr>
          </w:p>
        </w:tc>
      </w:tr>
      <w:tr w:rsidR="007547FF" w:rsidRPr="00EC2E95" w14:paraId="0AB1DF20" w14:textId="5808114F" w:rsidTr="0046021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AD1BF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34</w:t>
            </w:r>
          </w:p>
        </w:tc>
        <w:tc>
          <w:tcPr>
            <w:tcW w:w="3544" w:type="dxa"/>
            <w:tcBorders>
              <w:top w:val="nil"/>
              <w:left w:val="nil"/>
              <w:bottom w:val="single" w:sz="4" w:space="0" w:color="auto"/>
              <w:right w:val="single" w:sz="4" w:space="0" w:color="auto"/>
            </w:tcBorders>
            <w:shd w:val="clear" w:color="auto" w:fill="auto"/>
            <w:noWrap/>
            <w:vAlign w:val="bottom"/>
            <w:hideMark/>
          </w:tcPr>
          <w:p w14:paraId="49179CA4"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Drinking glass</w:t>
            </w:r>
          </w:p>
        </w:tc>
        <w:tc>
          <w:tcPr>
            <w:tcW w:w="708" w:type="dxa"/>
            <w:tcBorders>
              <w:top w:val="nil"/>
              <w:left w:val="nil"/>
              <w:bottom w:val="single" w:sz="4" w:space="0" w:color="auto"/>
              <w:right w:val="single" w:sz="4" w:space="0" w:color="auto"/>
            </w:tcBorders>
            <w:shd w:val="clear" w:color="auto" w:fill="auto"/>
            <w:noWrap/>
            <w:vAlign w:val="bottom"/>
            <w:hideMark/>
          </w:tcPr>
          <w:p w14:paraId="29E11EBD"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3C65065D"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right w:val="single" w:sz="4" w:space="0" w:color="auto"/>
            </w:tcBorders>
          </w:tcPr>
          <w:p w14:paraId="488CF2BE" w14:textId="77777777" w:rsidR="007547FF" w:rsidRDefault="007547FF" w:rsidP="002006A2">
            <w:pPr>
              <w:spacing w:after="0" w:line="240" w:lineRule="auto"/>
              <w:ind w:left="0" w:firstLine="0"/>
              <w:jc w:val="center"/>
            </w:pPr>
          </w:p>
        </w:tc>
      </w:tr>
      <w:tr w:rsidR="007547FF" w:rsidRPr="00EC2E95" w14:paraId="6A183DB9" w14:textId="62494434" w:rsidTr="0046021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C99116"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35</w:t>
            </w:r>
          </w:p>
        </w:tc>
        <w:tc>
          <w:tcPr>
            <w:tcW w:w="3544" w:type="dxa"/>
            <w:tcBorders>
              <w:top w:val="nil"/>
              <w:left w:val="nil"/>
              <w:bottom w:val="single" w:sz="4" w:space="0" w:color="auto"/>
              <w:right w:val="single" w:sz="4" w:space="0" w:color="auto"/>
            </w:tcBorders>
            <w:shd w:val="clear" w:color="auto" w:fill="auto"/>
            <w:noWrap/>
            <w:vAlign w:val="bottom"/>
            <w:hideMark/>
          </w:tcPr>
          <w:p w14:paraId="23CFD741" w14:textId="77777777" w:rsidR="007547FF" w:rsidRPr="00834443" w:rsidRDefault="007547FF" w:rsidP="002006A2">
            <w:pPr>
              <w:spacing w:after="0" w:line="240" w:lineRule="auto"/>
              <w:ind w:left="0" w:firstLine="0"/>
              <w:jc w:val="left"/>
              <w:rPr>
                <w:color w:val="FF0000"/>
                <w:sz w:val="22"/>
              </w:rPr>
            </w:pPr>
            <w:r>
              <w:rPr>
                <w:rFonts w:ascii="Calibri" w:hAnsi="Calibri" w:cs="Calibri"/>
                <w:sz w:val="22"/>
              </w:rPr>
              <w:t>Face towel</w:t>
            </w:r>
          </w:p>
        </w:tc>
        <w:tc>
          <w:tcPr>
            <w:tcW w:w="708" w:type="dxa"/>
            <w:tcBorders>
              <w:top w:val="nil"/>
              <w:left w:val="nil"/>
              <w:bottom w:val="single" w:sz="4" w:space="0" w:color="auto"/>
              <w:right w:val="single" w:sz="4" w:space="0" w:color="auto"/>
            </w:tcBorders>
            <w:shd w:val="clear" w:color="auto" w:fill="auto"/>
            <w:noWrap/>
            <w:vAlign w:val="bottom"/>
            <w:hideMark/>
          </w:tcPr>
          <w:p w14:paraId="77819F6B" w14:textId="77777777" w:rsidR="007547FF" w:rsidRPr="00834443" w:rsidRDefault="007547FF" w:rsidP="002006A2">
            <w:pPr>
              <w:spacing w:after="0" w:line="240" w:lineRule="auto"/>
              <w:ind w:left="0" w:firstLine="0"/>
              <w:jc w:val="center"/>
              <w:rPr>
                <w:color w:val="FF0000"/>
                <w:sz w:val="22"/>
              </w:rPr>
            </w:pPr>
            <w:r>
              <w:rPr>
                <w:rFonts w:ascii="Calibri" w:hAnsi="Calibri" w:cs="Calibri"/>
                <w:sz w:val="22"/>
              </w:rPr>
              <w:t>200</w:t>
            </w:r>
          </w:p>
        </w:tc>
        <w:tc>
          <w:tcPr>
            <w:tcW w:w="883" w:type="dxa"/>
            <w:tcBorders>
              <w:top w:val="nil"/>
              <w:left w:val="nil"/>
              <w:bottom w:val="single" w:sz="4" w:space="0" w:color="auto"/>
              <w:right w:val="single" w:sz="4" w:space="0" w:color="auto"/>
            </w:tcBorders>
            <w:shd w:val="clear" w:color="auto" w:fill="auto"/>
            <w:noWrap/>
            <w:vAlign w:val="center"/>
            <w:hideMark/>
          </w:tcPr>
          <w:p w14:paraId="42CDBEA9" w14:textId="77777777" w:rsidR="007547FF" w:rsidRPr="00834443" w:rsidRDefault="007547FF" w:rsidP="002006A2">
            <w:pPr>
              <w:spacing w:after="0" w:line="240" w:lineRule="auto"/>
              <w:ind w:left="0" w:firstLine="0"/>
              <w:jc w:val="center"/>
              <w:rPr>
                <w:color w:val="FF0000"/>
                <w:sz w:val="22"/>
              </w:rPr>
            </w:pPr>
            <w:r>
              <w:t>pcs</w:t>
            </w:r>
          </w:p>
        </w:tc>
        <w:tc>
          <w:tcPr>
            <w:tcW w:w="3127" w:type="dxa"/>
            <w:vMerge/>
            <w:tcBorders>
              <w:left w:val="nil"/>
              <w:bottom w:val="single" w:sz="4" w:space="0" w:color="auto"/>
              <w:right w:val="single" w:sz="4" w:space="0" w:color="auto"/>
            </w:tcBorders>
          </w:tcPr>
          <w:p w14:paraId="2FCA6F49" w14:textId="77777777" w:rsidR="007547FF" w:rsidRDefault="007547FF" w:rsidP="002006A2">
            <w:pPr>
              <w:spacing w:after="0" w:line="240" w:lineRule="auto"/>
              <w:ind w:left="0" w:firstLine="0"/>
              <w:jc w:val="center"/>
            </w:pPr>
          </w:p>
        </w:tc>
      </w:tr>
    </w:tbl>
    <w:p w14:paraId="111C8091" w14:textId="0D7CF32D" w:rsidR="00635647" w:rsidRDefault="00635647">
      <w:pPr>
        <w:ind w:left="-5" w:right="650"/>
      </w:pPr>
    </w:p>
    <w:p w14:paraId="0D89B72E" w14:textId="77450B2B" w:rsidR="00635647" w:rsidRDefault="00635647">
      <w:pPr>
        <w:ind w:left="-5" w:right="650"/>
      </w:pPr>
    </w:p>
    <w:p w14:paraId="2ECA57F3" w14:textId="239CCB56" w:rsidR="00635647" w:rsidRDefault="00635647">
      <w:pPr>
        <w:ind w:left="-5" w:right="650"/>
      </w:pPr>
    </w:p>
    <w:p w14:paraId="513175B6" w14:textId="717DAE4A" w:rsidR="00635647" w:rsidRDefault="00635647">
      <w:pPr>
        <w:ind w:left="-5" w:right="650"/>
      </w:pPr>
    </w:p>
    <w:p w14:paraId="7D9451A7" w14:textId="3E0D6EC7" w:rsidR="00635647" w:rsidRDefault="00635647">
      <w:pPr>
        <w:ind w:left="-5" w:right="650"/>
      </w:pPr>
    </w:p>
    <w:p w14:paraId="245F8C8E" w14:textId="009FE946" w:rsidR="00635647" w:rsidRDefault="00635647">
      <w:pPr>
        <w:ind w:left="-5" w:right="650"/>
      </w:pPr>
    </w:p>
    <w:p w14:paraId="11C4D310" w14:textId="46E1BBDE" w:rsidR="00635647" w:rsidRDefault="00635647">
      <w:pPr>
        <w:ind w:left="-5" w:right="650"/>
      </w:pPr>
    </w:p>
    <w:p w14:paraId="5CF11BAF" w14:textId="1E70D9D5" w:rsidR="00635647" w:rsidRDefault="00635647">
      <w:pPr>
        <w:ind w:left="-5" w:right="650"/>
      </w:pPr>
    </w:p>
    <w:p w14:paraId="6A619499" w14:textId="3C8E91B7" w:rsidR="00CF1682" w:rsidRDefault="00CF1682">
      <w:pPr>
        <w:ind w:left="-5" w:right="650"/>
      </w:pPr>
    </w:p>
    <w:p w14:paraId="4478F50B" w14:textId="6F5D7F7C" w:rsidR="00CF1682" w:rsidRDefault="00CF1682">
      <w:pPr>
        <w:ind w:left="-5" w:right="650"/>
      </w:pPr>
    </w:p>
    <w:p w14:paraId="70F0A5BD" w14:textId="5B1340DD" w:rsidR="00CF1682" w:rsidRDefault="00CF1682">
      <w:pPr>
        <w:ind w:left="-5" w:right="650"/>
      </w:pPr>
    </w:p>
    <w:p w14:paraId="0CAC4C35" w14:textId="48F452A3" w:rsidR="00CF1682" w:rsidRDefault="00CF1682">
      <w:pPr>
        <w:ind w:left="-5" w:right="650"/>
      </w:pPr>
    </w:p>
    <w:p w14:paraId="601318B2" w14:textId="57A74A91" w:rsidR="00CF1682" w:rsidRDefault="00CF1682">
      <w:pPr>
        <w:ind w:left="-5" w:right="650"/>
      </w:pPr>
    </w:p>
    <w:p w14:paraId="47E477B7" w14:textId="22D1758F" w:rsidR="00CF1682" w:rsidRDefault="00CF1682">
      <w:pPr>
        <w:ind w:left="-5" w:right="650"/>
      </w:pPr>
    </w:p>
    <w:p w14:paraId="5897ACC4" w14:textId="77777777" w:rsidR="00CF1682" w:rsidRDefault="00CF1682">
      <w:pPr>
        <w:ind w:left="-5" w:right="650"/>
      </w:pPr>
    </w:p>
    <w:p w14:paraId="68713F3B" w14:textId="77777777" w:rsidR="00635647" w:rsidRDefault="00635647">
      <w:pPr>
        <w:ind w:left="-5" w:right="650"/>
      </w:pPr>
    </w:p>
    <w:p w14:paraId="705BC321" w14:textId="092118E8" w:rsidR="00CF2C57" w:rsidRDefault="003B2B57">
      <w:pPr>
        <w:spacing w:after="0" w:line="259" w:lineRule="auto"/>
        <w:ind w:left="0" w:firstLine="0"/>
        <w:jc w:val="left"/>
      </w:pPr>
      <w:r>
        <w:t xml:space="preserve"> </w:t>
      </w:r>
    </w:p>
    <w:p w14:paraId="529E9683" w14:textId="77777777" w:rsidR="00CF2C57" w:rsidRDefault="00CF2C57">
      <w:pPr>
        <w:spacing w:after="0" w:line="259" w:lineRule="auto"/>
        <w:ind w:left="-1441" w:right="466" w:firstLine="0"/>
        <w:jc w:val="left"/>
      </w:pPr>
    </w:p>
    <w:p w14:paraId="121CADF8" w14:textId="77777777" w:rsidR="00CF2C57" w:rsidRDefault="00CF2C57">
      <w:pPr>
        <w:spacing w:after="0" w:line="259" w:lineRule="auto"/>
        <w:ind w:left="-1441" w:right="466" w:firstLine="0"/>
        <w:jc w:val="left"/>
      </w:pPr>
    </w:p>
    <w:p w14:paraId="62020F7F" w14:textId="77777777" w:rsidR="00CF2C57" w:rsidRDefault="003B2B57">
      <w:pPr>
        <w:spacing w:after="0" w:line="259" w:lineRule="auto"/>
        <w:ind w:left="0" w:firstLine="0"/>
      </w:pPr>
      <w:r>
        <w:t xml:space="preserve"> </w:t>
      </w:r>
    </w:p>
    <w:p w14:paraId="04195A73" w14:textId="77777777" w:rsidR="00CF2C57" w:rsidRDefault="003B2B57">
      <w:pPr>
        <w:spacing w:after="0" w:line="259" w:lineRule="auto"/>
        <w:ind w:left="0" w:firstLine="0"/>
      </w:pPr>
      <w:r>
        <w:t xml:space="preserve"> </w:t>
      </w:r>
    </w:p>
    <w:p w14:paraId="5BAFA30D" w14:textId="77777777" w:rsidR="00CF2C57" w:rsidRDefault="003B2B57">
      <w:pPr>
        <w:spacing w:after="0" w:line="259" w:lineRule="auto"/>
        <w:ind w:left="0" w:firstLine="0"/>
      </w:pPr>
      <w:r>
        <w:t xml:space="preserve"> </w:t>
      </w:r>
    </w:p>
    <w:p w14:paraId="7C0F092E" w14:textId="77777777" w:rsidR="00CF2C57" w:rsidRDefault="003B2B57">
      <w:pPr>
        <w:spacing w:after="0" w:line="259" w:lineRule="auto"/>
        <w:ind w:left="0" w:firstLine="0"/>
      </w:pPr>
      <w:r>
        <w:t xml:space="preserve"> </w:t>
      </w:r>
    </w:p>
    <w:p w14:paraId="67E01348" w14:textId="77777777" w:rsidR="00CF2C57" w:rsidRDefault="003B2B57">
      <w:pPr>
        <w:spacing w:after="0" w:line="259" w:lineRule="auto"/>
        <w:ind w:left="0" w:firstLine="0"/>
      </w:pPr>
      <w:r>
        <w:t xml:space="preserve"> </w:t>
      </w:r>
    </w:p>
    <w:p w14:paraId="1A50AED0" w14:textId="77777777" w:rsidR="00CF2C57" w:rsidRDefault="003B2B57">
      <w:pPr>
        <w:spacing w:after="0" w:line="259" w:lineRule="auto"/>
        <w:ind w:left="0" w:firstLine="0"/>
      </w:pPr>
      <w:r>
        <w:t xml:space="preserve"> </w:t>
      </w:r>
    </w:p>
    <w:p w14:paraId="244F2C7E" w14:textId="77777777" w:rsidR="00CF2C57" w:rsidRDefault="003B2B57">
      <w:pPr>
        <w:spacing w:after="0" w:line="259" w:lineRule="auto"/>
        <w:ind w:left="0" w:firstLine="0"/>
      </w:pPr>
      <w:r>
        <w:t xml:space="preserve"> </w:t>
      </w:r>
    </w:p>
    <w:p w14:paraId="0C6AA9D4" w14:textId="77777777" w:rsidR="00CF2C57" w:rsidRDefault="003B2B57">
      <w:pPr>
        <w:spacing w:after="0" w:line="259" w:lineRule="auto"/>
        <w:ind w:left="0" w:firstLine="0"/>
      </w:pPr>
      <w:r>
        <w:t xml:space="preserve"> </w:t>
      </w:r>
    </w:p>
    <w:p w14:paraId="7301EB80" w14:textId="77777777" w:rsidR="00CF2C57" w:rsidRDefault="003B2B57">
      <w:pPr>
        <w:spacing w:after="0" w:line="259" w:lineRule="auto"/>
        <w:ind w:left="0" w:firstLine="0"/>
      </w:pPr>
      <w:r>
        <w:t xml:space="preserve"> </w:t>
      </w:r>
    </w:p>
    <w:p w14:paraId="2BB48443" w14:textId="77777777" w:rsidR="00CF2C57" w:rsidRDefault="003B2B57">
      <w:pPr>
        <w:spacing w:after="0" w:line="259" w:lineRule="auto"/>
        <w:ind w:left="0" w:firstLine="0"/>
      </w:pPr>
      <w:r>
        <w:t xml:space="preserve"> </w:t>
      </w:r>
    </w:p>
    <w:p w14:paraId="4742D46F" w14:textId="77777777" w:rsidR="00CF2C57" w:rsidRDefault="003B2B57">
      <w:pPr>
        <w:spacing w:after="0" w:line="259" w:lineRule="auto"/>
        <w:ind w:left="0" w:firstLine="0"/>
      </w:pPr>
      <w:r>
        <w:t xml:space="preserve"> </w:t>
      </w:r>
    </w:p>
    <w:p w14:paraId="69DC74D9" w14:textId="77777777" w:rsidR="00CF2C57" w:rsidRDefault="003B2B57">
      <w:pPr>
        <w:spacing w:after="0" w:line="259" w:lineRule="auto"/>
        <w:ind w:left="0" w:firstLine="0"/>
      </w:pPr>
      <w:r>
        <w:t xml:space="preserve"> </w:t>
      </w:r>
    </w:p>
    <w:p w14:paraId="497B9075" w14:textId="77777777" w:rsidR="00CF2C57" w:rsidRDefault="003B2B57">
      <w:pPr>
        <w:spacing w:after="0" w:line="259" w:lineRule="auto"/>
        <w:ind w:left="0" w:firstLine="0"/>
      </w:pPr>
      <w:r>
        <w:t xml:space="preserve"> </w:t>
      </w:r>
    </w:p>
    <w:p w14:paraId="2461BA5D" w14:textId="77777777" w:rsidR="00CF2C57" w:rsidRDefault="003B2B57">
      <w:pPr>
        <w:spacing w:after="0" w:line="259" w:lineRule="auto"/>
        <w:ind w:left="0" w:firstLine="0"/>
      </w:pPr>
      <w:r>
        <w:t xml:space="preserve"> </w:t>
      </w:r>
    </w:p>
    <w:p w14:paraId="54373DCD" w14:textId="77777777" w:rsidR="00CF2C57" w:rsidRDefault="003B2B57">
      <w:pPr>
        <w:spacing w:after="0" w:line="259" w:lineRule="auto"/>
        <w:ind w:left="0" w:firstLine="0"/>
      </w:pPr>
      <w:r>
        <w:t xml:space="preserve"> </w:t>
      </w:r>
    </w:p>
    <w:p w14:paraId="664ACE44" w14:textId="77777777" w:rsidR="00CF2C57" w:rsidRDefault="003B2B57">
      <w:pPr>
        <w:spacing w:after="0" w:line="259" w:lineRule="auto"/>
        <w:ind w:left="0" w:firstLine="0"/>
      </w:pPr>
      <w:r>
        <w:t xml:space="preserve"> </w:t>
      </w:r>
    </w:p>
    <w:p w14:paraId="5ED7FD03" w14:textId="77777777" w:rsidR="00CF2C57" w:rsidRDefault="003B2B57">
      <w:pPr>
        <w:spacing w:after="0" w:line="259" w:lineRule="auto"/>
        <w:ind w:left="0" w:firstLine="0"/>
      </w:pPr>
      <w:r>
        <w:t xml:space="preserve"> </w:t>
      </w:r>
    </w:p>
    <w:p w14:paraId="1F125507" w14:textId="77777777" w:rsidR="00CF2C57" w:rsidRDefault="003B2B57">
      <w:pPr>
        <w:spacing w:after="0" w:line="259" w:lineRule="auto"/>
        <w:ind w:left="0" w:firstLine="0"/>
      </w:pPr>
      <w:r>
        <w:t xml:space="preserve"> </w:t>
      </w:r>
    </w:p>
    <w:p w14:paraId="1D54A777" w14:textId="77777777" w:rsidR="00CF2C57" w:rsidRDefault="003B2B57">
      <w:pPr>
        <w:spacing w:after="0" w:line="259" w:lineRule="auto"/>
        <w:ind w:left="0" w:firstLine="0"/>
      </w:pPr>
      <w:r>
        <w:t xml:space="preserve"> </w:t>
      </w:r>
    </w:p>
    <w:p w14:paraId="53A9435E" w14:textId="77777777" w:rsidR="00CF2C57" w:rsidRDefault="003B2B57">
      <w:pPr>
        <w:spacing w:after="0" w:line="259" w:lineRule="auto"/>
        <w:ind w:left="0" w:firstLine="0"/>
      </w:pPr>
      <w:r>
        <w:t xml:space="preserve"> </w:t>
      </w:r>
    </w:p>
    <w:p w14:paraId="1F8A3D66" w14:textId="77777777" w:rsidR="00CF2C57" w:rsidRDefault="003B2B57">
      <w:pPr>
        <w:spacing w:after="0" w:line="259" w:lineRule="auto"/>
        <w:ind w:left="0" w:firstLine="0"/>
      </w:pPr>
      <w:r>
        <w:t xml:space="preserve"> </w:t>
      </w:r>
    </w:p>
    <w:p w14:paraId="487C5F04" w14:textId="37A065DC" w:rsidR="00CF2C57" w:rsidRDefault="00CF2C57">
      <w:pPr>
        <w:spacing w:after="0" w:line="259" w:lineRule="auto"/>
        <w:ind w:left="0" w:firstLine="0"/>
      </w:pPr>
    </w:p>
    <w:p w14:paraId="1E2F2333" w14:textId="605D72B3" w:rsidR="00CF2C57" w:rsidRDefault="003B2B57" w:rsidP="00120307">
      <w:pPr>
        <w:spacing w:after="0" w:line="259" w:lineRule="auto"/>
        <w:ind w:left="0" w:firstLine="0"/>
        <w:jc w:val="left"/>
      </w:pPr>
      <w:r>
        <w:t xml:space="preserve"> </w:t>
      </w:r>
    </w:p>
    <w:p w14:paraId="1166257C" w14:textId="77777777" w:rsidR="00CF2C57" w:rsidRDefault="003B2B57">
      <w:pPr>
        <w:spacing w:after="0" w:line="259" w:lineRule="auto"/>
        <w:ind w:left="0" w:right="538" w:firstLine="0"/>
        <w:jc w:val="center"/>
      </w:pPr>
      <w:r>
        <w:rPr>
          <w:b/>
          <w:i/>
          <w:sz w:val="48"/>
        </w:rPr>
        <w:t xml:space="preserve"> </w:t>
      </w:r>
    </w:p>
    <w:p w14:paraId="494D28DC" w14:textId="77777777" w:rsidR="00CF2C57" w:rsidRDefault="003B2B57">
      <w:pPr>
        <w:pStyle w:val="Heading1"/>
        <w:spacing w:after="3"/>
        <w:ind w:right="1485"/>
        <w:jc w:val="right"/>
      </w:pPr>
      <w:bookmarkStart w:id="37" w:name="_Toc214434"/>
      <w:r>
        <w:lastRenderedPageBreak/>
        <w:t xml:space="preserve">Section VII. Technical Specifications </w:t>
      </w:r>
      <w:bookmarkEnd w:id="37"/>
    </w:p>
    <w:p w14:paraId="30254B73" w14:textId="77777777" w:rsidR="00CF2C57" w:rsidRDefault="003B2B57">
      <w:pPr>
        <w:spacing w:after="0" w:line="259" w:lineRule="auto"/>
        <w:ind w:left="0" w:firstLine="0"/>
        <w:jc w:val="left"/>
      </w:pPr>
      <w:r>
        <w:t xml:space="preserve"> </w:t>
      </w:r>
      <w:r>
        <w:br w:type="page"/>
      </w:r>
    </w:p>
    <w:p w14:paraId="21CC5837" w14:textId="77777777" w:rsidR="00CF2C57" w:rsidRDefault="003B2B57">
      <w:pPr>
        <w:spacing w:after="0" w:line="259" w:lineRule="auto"/>
        <w:ind w:left="2462"/>
        <w:jc w:val="left"/>
      </w:pPr>
      <w:r>
        <w:rPr>
          <w:b/>
          <w:sz w:val="40"/>
        </w:rPr>
        <w:lastRenderedPageBreak/>
        <w:t xml:space="preserve">Technical Specifications </w:t>
      </w:r>
    </w:p>
    <w:p w14:paraId="66B06C8F" w14:textId="77777777" w:rsidR="00120307" w:rsidRPr="00120307" w:rsidRDefault="00120307">
      <w:pPr>
        <w:spacing w:after="0" w:line="259" w:lineRule="auto"/>
        <w:ind w:left="0" w:right="558" w:firstLine="0"/>
        <w:jc w:val="center"/>
        <w:rPr>
          <w:b/>
          <w:bCs/>
          <w:sz w:val="40"/>
        </w:rPr>
      </w:pPr>
    </w:p>
    <w:tbl>
      <w:tblPr>
        <w:tblW w:w="9213" w:type="dxa"/>
        <w:tblLook w:val="04A0" w:firstRow="1" w:lastRow="0" w:firstColumn="1" w:lastColumn="0" w:noHBand="0" w:noVBand="1"/>
      </w:tblPr>
      <w:tblGrid>
        <w:gridCol w:w="627"/>
        <w:gridCol w:w="4897"/>
        <w:gridCol w:w="3689"/>
      </w:tblGrid>
      <w:tr w:rsidR="00120307" w:rsidRPr="00120307" w14:paraId="5578DA27" w14:textId="77777777" w:rsidTr="00120307">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F353E" w14:textId="77777777" w:rsidR="00120307" w:rsidRPr="00D07D52" w:rsidRDefault="00120307" w:rsidP="00022422">
            <w:pPr>
              <w:spacing w:after="0" w:line="240" w:lineRule="auto"/>
              <w:ind w:left="0" w:firstLine="0"/>
              <w:jc w:val="center"/>
              <w:rPr>
                <w:b/>
                <w:bCs/>
                <w:color w:val="auto"/>
                <w:sz w:val="22"/>
              </w:rPr>
            </w:pPr>
            <w:r w:rsidRPr="00D07D52">
              <w:rPr>
                <w:b/>
                <w:bCs/>
                <w:color w:val="auto"/>
                <w:sz w:val="22"/>
              </w:rPr>
              <w:t>No.</w:t>
            </w:r>
          </w:p>
        </w:tc>
        <w:tc>
          <w:tcPr>
            <w:tcW w:w="4897" w:type="dxa"/>
            <w:tcBorders>
              <w:top w:val="single" w:sz="4" w:space="0" w:color="auto"/>
              <w:left w:val="nil"/>
              <w:bottom w:val="single" w:sz="4" w:space="0" w:color="auto"/>
              <w:right w:val="single" w:sz="4" w:space="0" w:color="auto"/>
            </w:tcBorders>
            <w:shd w:val="clear" w:color="auto" w:fill="auto"/>
            <w:noWrap/>
            <w:vAlign w:val="bottom"/>
            <w:hideMark/>
          </w:tcPr>
          <w:p w14:paraId="29FA8716" w14:textId="77777777" w:rsidR="00120307" w:rsidRPr="00D07D52" w:rsidRDefault="00120307" w:rsidP="00022422">
            <w:pPr>
              <w:spacing w:after="0" w:line="240" w:lineRule="auto"/>
              <w:ind w:left="0" w:firstLine="0"/>
              <w:jc w:val="center"/>
              <w:rPr>
                <w:b/>
                <w:bCs/>
                <w:color w:val="auto"/>
                <w:sz w:val="22"/>
              </w:rPr>
            </w:pPr>
            <w:r w:rsidRPr="00D07D52">
              <w:rPr>
                <w:b/>
                <w:bCs/>
                <w:color w:val="auto"/>
                <w:sz w:val="22"/>
              </w:rPr>
              <w:t>Description</w:t>
            </w:r>
          </w:p>
        </w:tc>
        <w:tc>
          <w:tcPr>
            <w:tcW w:w="3689" w:type="dxa"/>
            <w:tcBorders>
              <w:top w:val="single" w:sz="4" w:space="0" w:color="auto"/>
              <w:left w:val="single" w:sz="4" w:space="0" w:color="auto"/>
              <w:bottom w:val="single" w:sz="4" w:space="0" w:color="auto"/>
              <w:right w:val="single" w:sz="4" w:space="0" w:color="auto"/>
            </w:tcBorders>
          </w:tcPr>
          <w:p w14:paraId="51E83CFF" w14:textId="2E80D3A8" w:rsidR="00120307" w:rsidRPr="00D07D52" w:rsidRDefault="00120307" w:rsidP="00120307">
            <w:pPr>
              <w:spacing w:after="0" w:line="240" w:lineRule="auto"/>
              <w:ind w:left="0" w:firstLine="0"/>
              <w:jc w:val="center"/>
              <w:rPr>
                <w:b/>
                <w:bCs/>
                <w:color w:val="auto"/>
                <w:sz w:val="22"/>
              </w:rPr>
            </w:pPr>
            <w:r w:rsidRPr="00D07D52">
              <w:rPr>
                <w:b/>
                <w:bCs/>
                <w:color w:val="auto"/>
                <w:sz w:val="22"/>
              </w:rPr>
              <w:t>Statement of Compliance</w:t>
            </w:r>
          </w:p>
        </w:tc>
      </w:tr>
      <w:tr w:rsidR="00C8681B" w:rsidRPr="006C3100" w14:paraId="5776F9B6"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855EA01" w14:textId="77777777" w:rsidR="00C8681B" w:rsidRPr="00B52212" w:rsidRDefault="00C8681B" w:rsidP="00C8681B">
            <w:pPr>
              <w:spacing w:after="0" w:line="240" w:lineRule="auto"/>
              <w:ind w:left="0" w:firstLine="0"/>
              <w:jc w:val="right"/>
              <w:rPr>
                <w:color w:val="auto"/>
                <w:sz w:val="22"/>
              </w:rPr>
            </w:pPr>
            <w:r w:rsidRPr="00B52212">
              <w:rPr>
                <w:color w:val="auto"/>
                <w:sz w:val="22"/>
              </w:rPr>
              <w:t>1</w:t>
            </w:r>
          </w:p>
        </w:tc>
        <w:tc>
          <w:tcPr>
            <w:tcW w:w="4897" w:type="dxa"/>
            <w:tcBorders>
              <w:top w:val="nil"/>
              <w:left w:val="nil"/>
              <w:bottom w:val="single" w:sz="4" w:space="0" w:color="auto"/>
              <w:right w:val="single" w:sz="4" w:space="0" w:color="auto"/>
            </w:tcBorders>
            <w:shd w:val="clear" w:color="auto" w:fill="auto"/>
            <w:noWrap/>
            <w:vAlign w:val="bottom"/>
            <w:hideMark/>
          </w:tcPr>
          <w:p w14:paraId="32FEE80E" w14:textId="0DC53C3B" w:rsidR="00C8681B" w:rsidRPr="00477047" w:rsidRDefault="00C8681B" w:rsidP="00C8681B">
            <w:pPr>
              <w:spacing w:after="0" w:line="240" w:lineRule="auto"/>
              <w:ind w:left="0" w:firstLine="0"/>
              <w:jc w:val="left"/>
              <w:rPr>
                <w:color w:val="FF0000"/>
                <w:sz w:val="22"/>
              </w:rPr>
            </w:pPr>
            <w:r>
              <w:rPr>
                <w:rFonts w:ascii="Calibri" w:hAnsi="Calibri" w:cs="Calibri"/>
                <w:sz w:val="22"/>
              </w:rPr>
              <w:t>Nitrile Gloves Non-Sterille Clean Gloves</w:t>
            </w:r>
          </w:p>
        </w:tc>
        <w:tc>
          <w:tcPr>
            <w:tcW w:w="3689" w:type="dxa"/>
            <w:vMerge w:val="restart"/>
            <w:tcBorders>
              <w:top w:val="nil"/>
              <w:left w:val="single" w:sz="4" w:space="0" w:color="auto"/>
              <w:right w:val="single" w:sz="4" w:space="0" w:color="auto"/>
            </w:tcBorders>
          </w:tcPr>
          <w:p w14:paraId="07EBD856" w14:textId="77777777" w:rsidR="00C8681B" w:rsidRPr="00D07D52" w:rsidRDefault="00C8681B" w:rsidP="00C8681B">
            <w:pPr>
              <w:rPr>
                <w:b/>
                <w:color w:val="auto"/>
              </w:rPr>
            </w:pPr>
          </w:p>
          <w:p w14:paraId="7DD72318" w14:textId="77777777" w:rsidR="00C8681B" w:rsidRPr="00D07D52" w:rsidRDefault="00C8681B" w:rsidP="00C8681B">
            <w:pPr>
              <w:rPr>
                <w:i/>
                <w:color w:val="auto"/>
              </w:rPr>
            </w:pPr>
            <w:r w:rsidRPr="00D07D52">
              <w:rPr>
                <w:i/>
                <w:color w:val="auto"/>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1084F350" w14:textId="1521BCF4" w:rsidR="00C8681B" w:rsidRPr="00D07D52" w:rsidRDefault="00C8681B" w:rsidP="00C8681B">
            <w:pPr>
              <w:spacing w:after="0" w:line="240" w:lineRule="auto"/>
              <w:ind w:left="0"/>
              <w:rPr>
                <w:color w:val="auto"/>
                <w:sz w:val="22"/>
              </w:rPr>
            </w:pPr>
          </w:p>
        </w:tc>
      </w:tr>
      <w:tr w:rsidR="00C8681B" w:rsidRPr="006C3100" w14:paraId="639D1933"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A56970F" w14:textId="77777777" w:rsidR="00C8681B" w:rsidRPr="00B52212" w:rsidRDefault="00C8681B" w:rsidP="00C8681B">
            <w:pPr>
              <w:spacing w:after="0" w:line="240" w:lineRule="auto"/>
              <w:ind w:left="0" w:firstLine="0"/>
              <w:jc w:val="right"/>
              <w:rPr>
                <w:color w:val="auto"/>
                <w:sz w:val="22"/>
              </w:rPr>
            </w:pPr>
            <w:r w:rsidRPr="00B52212">
              <w:rPr>
                <w:color w:val="auto"/>
                <w:sz w:val="22"/>
              </w:rPr>
              <w:t>2</w:t>
            </w:r>
          </w:p>
        </w:tc>
        <w:tc>
          <w:tcPr>
            <w:tcW w:w="4897" w:type="dxa"/>
            <w:tcBorders>
              <w:top w:val="nil"/>
              <w:left w:val="nil"/>
              <w:bottom w:val="single" w:sz="4" w:space="0" w:color="auto"/>
              <w:right w:val="single" w:sz="4" w:space="0" w:color="auto"/>
            </w:tcBorders>
            <w:shd w:val="clear" w:color="auto" w:fill="auto"/>
            <w:noWrap/>
            <w:vAlign w:val="bottom"/>
            <w:hideMark/>
          </w:tcPr>
          <w:p w14:paraId="36EDC90E" w14:textId="56B24E4A" w:rsidR="00C8681B" w:rsidRPr="00477047" w:rsidRDefault="00C8681B" w:rsidP="00C8681B">
            <w:pPr>
              <w:spacing w:after="0" w:line="240" w:lineRule="auto"/>
              <w:ind w:left="0" w:firstLine="0"/>
              <w:jc w:val="left"/>
              <w:rPr>
                <w:color w:val="FF0000"/>
                <w:sz w:val="22"/>
              </w:rPr>
            </w:pPr>
            <w:r>
              <w:rPr>
                <w:rFonts w:ascii="Calibri" w:hAnsi="Calibri" w:cs="Calibri"/>
                <w:sz w:val="22"/>
              </w:rPr>
              <w:t>Latex single-use gloves for clinical care (100pcs/box)</w:t>
            </w:r>
          </w:p>
        </w:tc>
        <w:tc>
          <w:tcPr>
            <w:tcW w:w="3689" w:type="dxa"/>
            <w:vMerge/>
            <w:tcBorders>
              <w:left w:val="single" w:sz="4" w:space="0" w:color="auto"/>
              <w:right w:val="single" w:sz="4" w:space="0" w:color="auto"/>
            </w:tcBorders>
          </w:tcPr>
          <w:p w14:paraId="31AA0C0D" w14:textId="17B4212D" w:rsidR="00C8681B" w:rsidRPr="00477047" w:rsidRDefault="00C8681B" w:rsidP="00C8681B">
            <w:pPr>
              <w:spacing w:after="0" w:line="240" w:lineRule="auto"/>
              <w:ind w:left="0"/>
              <w:rPr>
                <w:color w:val="FF0000"/>
                <w:sz w:val="22"/>
              </w:rPr>
            </w:pPr>
          </w:p>
        </w:tc>
      </w:tr>
      <w:tr w:rsidR="00C8681B" w:rsidRPr="006C3100" w14:paraId="5A531EA5"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CDCA880" w14:textId="77777777" w:rsidR="00C8681B" w:rsidRPr="00B52212" w:rsidRDefault="00C8681B" w:rsidP="00C8681B">
            <w:pPr>
              <w:spacing w:after="0" w:line="240" w:lineRule="auto"/>
              <w:ind w:left="0" w:firstLine="0"/>
              <w:jc w:val="right"/>
              <w:rPr>
                <w:color w:val="auto"/>
                <w:sz w:val="22"/>
              </w:rPr>
            </w:pPr>
            <w:r w:rsidRPr="00B52212">
              <w:rPr>
                <w:color w:val="auto"/>
                <w:sz w:val="22"/>
              </w:rPr>
              <w:t>3</w:t>
            </w:r>
          </w:p>
        </w:tc>
        <w:tc>
          <w:tcPr>
            <w:tcW w:w="4897" w:type="dxa"/>
            <w:tcBorders>
              <w:top w:val="nil"/>
              <w:left w:val="nil"/>
              <w:bottom w:val="single" w:sz="4" w:space="0" w:color="auto"/>
              <w:right w:val="single" w:sz="4" w:space="0" w:color="auto"/>
            </w:tcBorders>
            <w:shd w:val="clear" w:color="auto" w:fill="auto"/>
            <w:noWrap/>
            <w:vAlign w:val="bottom"/>
            <w:hideMark/>
          </w:tcPr>
          <w:p w14:paraId="5838EA59" w14:textId="680D1902" w:rsidR="00C8681B" w:rsidRPr="00477047" w:rsidRDefault="00C8681B" w:rsidP="00C8681B">
            <w:pPr>
              <w:spacing w:after="0" w:line="240" w:lineRule="auto"/>
              <w:ind w:left="0" w:firstLine="0"/>
              <w:jc w:val="left"/>
              <w:rPr>
                <w:color w:val="FF0000"/>
                <w:sz w:val="22"/>
              </w:rPr>
            </w:pPr>
            <w:r>
              <w:rPr>
                <w:rFonts w:ascii="Calibri" w:hAnsi="Calibri" w:cs="Calibri"/>
                <w:sz w:val="22"/>
              </w:rPr>
              <w:t>Hair covers (100 pcs/box)</w:t>
            </w:r>
          </w:p>
        </w:tc>
        <w:tc>
          <w:tcPr>
            <w:tcW w:w="3689" w:type="dxa"/>
            <w:vMerge/>
            <w:tcBorders>
              <w:left w:val="single" w:sz="4" w:space="0" w:color="auto"/>
              <w:right w:val="single" w:sz="4" w:space="0" w:color="auto"/>
            </w:tcBorders>
          </w:tcPr>
          <w:p w14:paraId="27A0AE80" w14:textId="47333469" w:rsidR="00C8681B" w:rsidRPr="00477047" w:rsidRDefault="00C8681B" w:rsidP="00C8681B">
            <w:pPr>
              <w:spacing w:after="0" w:line="240" w:lineRule="auto"/>
              <w:ind w:left="0"/>
              <w:rPr>
                <w:color w:val="FF0000"/>
                <w:sz w:val="22"/>
              </w:rPr>
            </w:pPr>
          </w:p>
        </w:tc>
      </w:tr>
      <w:tr w:rsidR="00C8681B" w:rsidRPr="006C3100" w14:paraId="78844D67"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41CB77FB" w14:textId="77777777" w:rsidR="00C8681B" w:rsidRPr="00B52212" w:rsidRDefault="00C8681B" w:rsidP="00C8681B">
            <w:pPr>
              <w:spacing w:after="0" w:line="240" w:lineRule="auto"/>
              <w:ind w:left="0" w:firstLine="0"/>
              <w:jc w:val="right"/>
              <w:rPr>
                <w:color w:val="auto"/>
                <w:sz w:val="22"/>
              </w:rPr>
            </w:pPr>
            <w:r w:rsidRPr="00B52212">
              <w:rPr>
                <w:color w:val="auto"/>
                <w:sz w:val="22"/>
              </w:rPr>
              <w:t>4</w:t>
            </w:r>
          </w:p>
        </w:tc>
        <w:tc>
          <w:tcPr>
            <w:tcW w:w="4897" w:type="dxa"/>
            <w:tcBorders>
              <w:top w:val="nil"/>
              <w:left w:val="nil"/>
              <w:bottom w:val="single" w:sz="4" w:space="0" w:color="auto"/>
              <w:right w:val="single" w:sz="4" w:space="0" w:color="auto"/>
            </w:tcBorders>
            <w:shd w:val="clear" w:color="auto" w:fill="auto"/>
            <w:noWrap/>
            <w:vAlign w:val="bottom"/>
            <w:hideMark/>
          </w:tcPr>
          <w:p w14:paraId="35C6C26F" w14:textId="67D7D502" w:rsidR="00C8681B" w:rsidRPr="00477047" w:rsidRDefault="00C8681B" w:rsidP="00C8681B">
            <w:pPr>
              <w:spacing w:after="0" w:line="240" w:lineRule="auto"/>
              <w:ind w:left="0" w:firstLine="0"/>
              <w:jc w:val="left"/>
              <w:rPr>
                <w:color w:val="FF0000"/>
                <w:sz w:val="22"/>
              </w:rPr>
            </w:pPr>
            <w:r>
              <w:rPr>
                <w:rFonts w:ascii="Calibri" w:hAnsi="Calibri" w:cs="Calibri"/>
                <w:sz w:val="22"/>
              </w:rPr>
              <w:t>N95 Mask (Medical Grade)</w:t>
            </w:r>
          </w:p>
        </w:tc>
        <w:tc>
          <w:tcPr>
            <w:tcW w:w="3689" w:type="dxa"/>
            <w:vMerge/>
            <w:tcBorders>
              <w:left w:val="single" w:sz="4" w:space="0" w:color="auto"/>
              <w:right w:val="single" w:sz="4" w:space="0" w:color="auto"/>
            </w:tcBorders>
          </w:tcPr>
          <w:p w14:paraId="735E021F" w14:textId="68615E86" w:rsidR="00C8681B" w:rsidRPr="00477047" w:rsidRDefault="00C8681B" w:rsidP="00C8681B">
            <w:pPr>
              <w:spacing w:after="0" w:line="240" w:lineRule="auto"/>
              <w:ind w:left="0"/>
              <w:rPr>
                <w:color w:val="FF0000"/>
                <w:sz w:val="22"/>
              </w:rPr>
            </w:pPr>
          </w:p>
        </w:tc>
      </w:tr>
      <w:tr w:rsidR="00C8681B" w:rsidRPr="006C3100" w14:paraId="0095569C"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69A6939" w14:textId="77777777" w:rsidR="00C8681B" w:rsidRPr="00B52212" w:rsidRDefault="00C8681B" w:rsidP="00C8681B">
            <w:pPr>
              <w:spacing w:after="0" w:line="240" w:lineRule="auto"/>
              <w:ind w:left="0" w:firstLine="0"/>
              <w:jc w:val="right"/>
              <w:rPr>
                <w:color w:val="auto"/>
                <w:sz w:val="22"/>
              </w:rPr>
            </w:pPr>
            <w:r w:rsidRPr="00B52212">
              <w:rPr>
                <w:color w:val="auto"/>
                <w:sz w:val="22"/>
              </w:rPr>
              <w:t>5</w:t>
            </w:r>
          </w:p>
        </w:tc>
        <w:tc>
          <w:tcPr>
            <w:tcW w:w="4897" w:type="dxa"/>
            <w:tcBorders>
              <w:top w:val="nil"/>
              <w:left w:val="nil"/>
              <w:bottom w:val="single" w:sz="4" w:space="0" w:color="auto"/>
              <w:right w:val="single" w:sz="4" w:space="0" w:color="auto"/>
            </w:tcBorders>
            <w:shd w:val="clear" w:color="auto" w:fill="auto"/>
            <w:noWrap/>
            <w:vAlign w:val="bottom"/>
            <w:hideMark/>
          </w:tcPr>
          <w:p w14:paraId="6CC36C79" w14:textId="326F075E" w:rsidR="00C8681B" w:rsidRPr="00477047" w:rsidRDefault="00C8681B" w:rsidP="00C8681B">
            <w:pPr>
              <w:spacing w:after="0" w:line="240" w:lineRule="auto"/>
              <w:ind w:left="0" w:firstLine="0"/>
              <w:jc w:val="left"/>
              <w:rPr>
                <w:color w:val="FF0000"/>
                <w:sz w:val="22"/>
              </w:rPr>
            </w:pPr>
            <w:r>
              <w:rPr>
                <w:rFonts w:ascii="Calibri" w:hAnsi="Calibri" w:cs="Calibri"/>
                <w:sz w:val="22"/>
              </w:rPr>
              <w:t>3 Ply Disposable Surgical Mask (100 pcs/box)</w:t>
            </w:r>
          </w:p>
        </w:tc>
        <w:tc>
          <w:tcPr>
            <w:tcW w:w="3689" w:type="dxa"/>
            <w:vMerge/>
            <w:tcBorders>
              <w:left w:val="single" w:sz="4" w:space="0" w:color="auto"/>
              <w:right w:val="single" w:sz="4" w:space="0" w:color="auto"/>
            </w:tcBorders>
          </w:tcPr>
          <w:p w14:paraId="28347C67" w14:textId="46CAC157" w:rsidR="00C8681B" w:rsidRPr="00477047" w:rsidRDefault="00C8681B" w:rsidP="00C8681B">
            <w:pPr>
              <w:spacing w:after="0" w:line="240" w:lineRule="auto"/>
              <w:ind w:left="0"/>
              <w:rPr>
                <w:color w:val="FF0000"/>
                <w:sz w:val="22"/>
              </w:rPr>
            </w:pPr>
          </w:p>
        </w:tc>
      </w:tr>
      <w:tr w:rsidR="00C8681B" w:rsidRPr="006C3100" w14:paraId="19A20DE7"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C285451" w14:textId="77777777" w:rsidR="00C8681B" w:rsidRPr="00B52212" w:rsidRDefault="00C8681B" w:rsidP="00C8681B">
            <w:pPr>
              <w:spacing w:after="0" w:line="240" w:lineRule="auto"/>
              <w:ind w:left="0" w:firstLine="0"/>
              <w:jc w:val="right"/>
              <w:rPr>
                <w:color w:val="auto"/>
                <w:sz w:val="22"/>
              </w:rPr>
            </w:pPr>
            <w:r w:rsidRPr="00B52212">
              <w:rPr>
                <w:color w:val="auto"/>
                <w:sz w:val="22"/>
              </w:rPr>
              <w:t>6</w:t>
            </w:r>
          </w:p>
        </w:tc>
        <w:tc>
          <w:tcPr>
            <w:tcW w:w="4897" w:type="dxa"/>
            <w:tcBorders>
              <w:top w:val="nil"/>
              <w:left w:val="nil"/>
              <w:bottom w:val="single" w:sz="4" w:space="0" w:color="auto"/>
              <w:right w:val="single" w:sz="4" w:space="0" w:color="auto"/>
            </w:tcBorders>
            <w:shd w:val="clear" w:color="auto" w:fill="auto"/>
            <w:noWrap/>
            <w:vAlign w:val="bottom"/>
            <w:hideMark/>
          </w:tcPr>
          <w:p w14:paraId="3237A9BA" w14:textId="3E9364A9" w:rsidR="00C8681B" w:rsidRPr="00477047" w:rsidRDefault="00C8681B" w:rsidP="00C8681B">
            <w:pPr>
              <w:spacing w:after="0" w:line="240" w:lineRule="auto"/>
              <w:ind w:left="0" w:firstLine="0"/>
              <w:jc w:val="left"/>
              <w:rPr>
                <w:color w:val="FF0000"/>
                <w:sz w:val="22"/>
              </w:rPr>
            </w:pPr>
            <w:r>
              <w:rPr>
                <w:rFonts w:ascii="Calibri" w:hAnsi="Calibri" w:cs="Calibri"/>
                <w:sz w:val="22"/>
              </w:rPr>
              <w:t>Face Shields w/ eyewear glasses</w:t>
            </w:r>
          </w:p>
        </w:tc>
        <w:tc>
          <w:tcPr>
            <w:tcW w:w="3689" w:type="dxa"/>
            <w:vMerge/>
            <w:tcBorders>
              <w:left w:val="single" w:sz="4" w:space="0" w:color="auto"/>
              <w:right w:val="single" w:sz="4" w:space="0" w:color="auto"/>
            </w:tcBorders>
          </w:tcPr>
          <w:p w14:paraId="22E72C7A" w14:textId="6746076F" w:rsidR="00C8681B" w:rsidRPr="00477047" w:rsidRDefault="00C8681B" w:rsidP="00C8681B">
            <w:pPr>
              <w:spacing w:after="0" w:line="240" w:lineRule="auto"/>
              <w:ind w:left="0"/>
              <w:rPr>
                <w:color w:val="FF0000"/>
                <w:sz w:val="22"/>
              </w:rPr>
            </w:pPr>
          </w:p>
        </w:tc>
      </w:tr>
      <w:tr w:rsidR="00C8681B" w:rsidRPr="006C3100" w14:paraId="5628B27E"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8FC18A0" w14:textId="77777777" w:rsidR="00C8681B" w:rsidRPr="00B52212" w:rsidRDefault="00C8681B" w:rsidP="00C8681B">
            <w:pPr>
              <w:spacing w:after="0" w:line="240" w:lineRule="auto"/>
              <w:ind w:left="0" w:firstLine="0"/>
              <w:jc w:val="right"/>
              <w:rPr>
                <w:color w:val="auto"/>
                <w:sz w:val="22"/>
              </w:rPr>
            </w:pPr>
            <w:r w:rsidRPr="00B52212">
              <w:rPr>
                <w:color w:val="auto"/>
                <w:sz w:val="22"/>
              </w:rPr>
              <w:t>7</w:t>
            </w:r>
          </w:p>
        </w:tc>
        <w:tc>
          <w:tcPr>
            <w:tcW w:w="4897" w:type="dxa"/>
            <w:tcBorders>
              <w:top w:val="nil"/>
              <w:left w:val="nil"/>
              <w:bottom w:val="single" w:sz="4" w:space="0" w:color="auto"/>
              <w:right w:val="single" w:sz="4" w:space="0" w:color="auto"/>
            </w:tcBorders>
            <w:shd w:val="clear" w:color="auto" w:fill="auto"/>
            <w:noWrap/>
            <w:vAlign w:val="bottom"/>
            <w:hideMark/>
          </w:tcPr>
          <w:p w14:paraId="7A49BDCA" w14:textId="2EBFE889" w:rsidR="00C8681B" w:rsidRPr="00477047" w:rsidRDefault="00C8681B" w:rsidP="00C8681B">
            <w:pPr>
              <w:spacing w:after="0" w:line="240" w:lineRule="auto"/>
              <w:ind w:left="0" w:firstLine="0"/>
              <w:jc w:val="left"/>
              <w:rPr>
                <w:color w:val="FF0000"/>
                <w:sz w:val="22"/>
              </w:rPr>
            </w:pPr>
            <w:r>
              <w:rPr>
                <w:rFonts w:ascii="Calibri" w:hAnsi="Calibri" w:cs="Calibri"/>
                <w:sz w:val="22"/>
              </w:rPr>
              <w:t>Medical Grade PPE (Isolation Gown,Coveralls for Swabber, Goggles/Face shield, N-95 mask, Gloves, Shoe Covers)</w:t>
            </w:r>
          </w:p>
        </w:tc>
        <w:tc>
          <w:tcPr>
            <w:tcW w:w="3689" w:type="dxa"/>
            <w:vMerge/>
            <w:tcBorders>
              <w:left w:val="single" w:sz="4" w:space="0" w:color="auto"/>
              <w:right w:val="single" w:sz="4" w:space="0" w:color="auto"/>
            </w:tcBorders>
          </w:tcPr>
          <w:p w14:paraId="30CA2636" w14:textId="199628E3" w:rsidR="00C8681B" w:rsidRPr="00477047" w:rsidRDefault="00C8681B" w:rsidP="00C8681B">
            <w:pPr>
              <w:spacing w:after="0" w:line="240" w:lineRule="auto"/>
              <w:ind w:left="0"/>
              <w:rPr>
                <w:color w:val="FF0000"/>
                <w:sz w:val="22"/>
              </w:rPr>
            </w:pPr>
          </w:p>
        </w:tc>
      </w:tr>
      <w:tr w:rsidR="00C8681B" w:rsidRPr="006C3100" w14:paraId="381FEFF4"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254738C" w14:textId="77777777" w:rsidR="00C8681B" w:rsidRPr="00B52212" w:rsidRDefault="00C8681B" w:rsidP="00C8681B">
            <w:pPr>
              <w:spacing w:after="0" w:line="240" w:lineRule="auto"/>
              <w:ind w:left="0" w:firstLine="0"/>
              <w:jc w:val="right"/>
              <w:rPr>
                <w:color w:val="auto"/>
                <w:sz w:val="22"/>
              </w:rPr>
            </w:pPr>
            <w:r w:rsidRPr="00B52212">
              <w:rPr>
                <w:color w:val="auto"/>
                <w:sz w:val="22"/>
              </w:rPr>
              <w:t>8</w:t>
            </w:r>
          </w:p>
        </w:tc>
        <w:tc>
          <w:tcPr>
            <w:tcW w:w="4897" w:type="dxa"/>
            <w:tcBorders>
              <w:top w:val="nil"/>
              <w:left w:val="nil"/>
              <w:bottom w:val="single" w:sz="4" w:space="0" w:color="auto"/>
              <w:right w:val="single" w:sz="4" w:space="0" w:color="auto"/>
            </w:tcBorders>
            <w:shd w:val="clear" w:color="auto" w:fill="auto"/>
            <w:noWrap/>
            <w:vAlign w:val="bottom"/>
            <w:hideMark/>
          </w:tcPr>
          <w:p w14:paraId="2CE1B1A7" w14:textId="6197A5C5" w:rsidR="00C8681B" w:rsidRPr="00477047" w:rsidRDefault="00C8681B" w:rsidP="00C8681B">
            <w:pPr>
              <w:spacing w:after="0" w:line="240" w:lineRule="auto"/>
              <w:ind w:left="0" w:firstLine="0"/>
              <w:jc w:val="left"/>
              <w:rPr>
                <w:color w:val="FF0000"/>
                <w:sz w:val="22"/>
              </w:rPr>
            </w:pPr>
            <w:r>
              <w:rPr>
                <w:rFonts w:ascii="Calibri" w:hAnsi="Calibri" w:cs="Calibri"/>
                <w:sz w:val="22"/>
              </w:rPr>
              <w:t>Boots (assorted sizes )Rubber (White)</w:t>
            </w:r>
          </w:p>
        </w:tc>
        <w:tc>
          <w:tcPr>
            <w:tcW w:w="3689" w:type="dxa"/>
            <w:vMerge/>
            <w:tcBorders>
              <w:left w:val="single" w:sz="4" w:space="0" w:color="auto"/>
              <w:right w:val="single" w:sz="4" w:space="0" w:color="auto"/>
            </w:tcBorders>
          </w:tcPr>
          <w:p w14:paraId="7719E981" w14:textId="1AB8821E" w:rsidR="00C8681B" w:rsidRPr="00477047" w:rsidRDefault="00C8681B" w:rsidP="00C8681B">
            <w:pPr>
              <w:spacing w:after="0" w:line="240" w:lineRule="auto"/>
              <w:ind w:left="0"/>
              <w:rPr>
                <w:color w:val="FF0000"/>
                <w:sz w:val="22"/>
              </w:rPr>
            </w:pPr>
          </w:p>
        </w:tc>
      </w:tr>
      <w:tr w:rsidR="00C8681B" w:rsidRPr="006C3100" w14:paraId="4C0C6E3D"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C453863" w14:textId="77777777" w:rsidR="00C8681B" w:rsidRPr="00B52212" w:rsidRDefault="00C8681B" w:rsidP="00C8681B">
            <w:pPr>
              <w:spacing w:after="0" w:line="240" w:lineRule="auto"/>
              <w:ind w:left="0" w:firstLine="0"/>
              <w:jc w:val="right"/>
              <w:rPr>
                <w:color w:val="auto"/>
                <w:sz w:val="22"/>
              </w:rPr>
            </w:pPr>
            <w:r w:rsidRPr="00B52212">
              <w:rPr>
                <w:color w:val="auto"/>
                <w:sz w:val="22"/>
              </w:rPr>
              <w:t>9</w:t>
            </w:r>
          </w:p>
        </w:tc>
        <w:tc>
          <w:tcPr>
            <w:tcW w:w="4897" w:type="dxa"/>
            <w:tcBorders>
              <w:top w:val="nil"/>
              <w:left w:val="nil"/>
              <w:bottom w:val="single" w:sz="4" w:space="0" w:color="auto"/>
              <w:right w:val="single" w:sz="4" w:space="0" w:color="auto"/>
            </w:tcBorders>
            <w:shd w:val="clear" w:color="auto" w:fill="auto"/>
            <w:noWrap/>
            <w:vAlign w:val="bottom"/>
            <w:hideMark/>
          </w:tcPr>
          <w:p w14:paraId="4690F226" w14:textId="76A9F2DA" w:rsidR="00C8681B" w:rsidRPr="00477047" w:rsidRDefault="00C8681B" w:rsidP="00C8681B">
            <w:pPr>
              <w:spacing w:after="0" w:line="240" w:lineRule="auto"/>
              <w:ind w:left="0" w:firstLine="0"/>
              <w:jc w:val="left"/>
              <w:rPr>
                <w:color w:val="FF0000"/>
                <w:sz w:val="22"/>
              </w:rPr>
            </w:pPr>
            <w:r>
              <w:rPr>
                <w:rFonts w:ascii="Calibri" w:hAnsi="Calibri" w:cs="Calibri"/>
                <w:sz w:val="22"/>
              </w:rPr>
              <w:t>Sterile gloves size 7</w:t>
            </w:r>
          </w:p>
        </w:tc>
        <w:tc>
          <w:tcPr>
            <w:tcW w:w="3689" w:type="dxa"/>
            <w:vMerge/>
            <w:tcBorders>
              <w:left w:val="single" w:sz="4" w:space="0" w:color="auto"/>
              <w:right w:val="single" w:sz="4" w:space="0" w:color="auto"/>
            </w:tcBorders>
          </w:tcPr>
          <w:p w14:paraId="62BEC806" w14:textId="44B4922D" w:rsidR="00C8681B" w:rsidRPr="00477047" w:rsidRDefault="00C8681B" w:rsidP="00C8681B">
            <w:pPr>
              <w:spacing w:after="0" w:line="240" w:lineRule="auto"/>
              <w:ind w:left="0"/>
              <w:rPr>
                <w:color w:val="FF0000"/>
                <w:sz w:val="22"/>
              </w:rPr>
            </w:pPr>
          </w:p>
        </w:tc>
      </w:tr>
      <w:tr w:rsidR="00C8681B" w:rsidRPr="006C3100" w14:paraId="1BE08D8E"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3EDEEC2" w14:textId="77777777" w:rsidR="00C8681B" w:rsidRPr="00B52212" w:rsidRDefault="00C8681B" w:rsidP="00C8681B">
            <w:pPr>
              <w:spacing w:after="0" w:line="240" w:lineRule="auto"/>
              <w:ind w:left="0" w:firstLine="0"/>
              <w:jc w:val="right"/>
              <w:rPr>
                <w:color w:val="auto"/>
                <w:sz w:val="22"/>
              </w:rPr>
            </w:pPr>
            <w:r w:rsidRPr="00B52212">
              <w:rPr>
                <w:color w:val="auto"/>
                <w:sz w:val="22"/>
              </w:rPr>
              <w:t>10</w:t>
            </w:r>
          </w:p>
        </w:tc>
        <w:tc>
          <w:tcPr>
            <w:tcW w:w="4897" w:type="dxa"/>
            <w:tcBorders>
              <w:top w:val="nil"/>
              <w:left w:val="nil"/>
              <w:bottom w:val="single" w:sz="4" w:space="0" w:color="auto"/>
              <w:right w:val="single" w:sz="4" w:space="0" w:color="auto"/>
            </w:tcBorders>
            <w:shd w:val="clear" w:color="auto" w:fill="auto"/>
            <w:noWrap/>
            <w:vAlign w:val="bottom"/>
            <w:hideMark/>
          </w:tcPr>
          <w:p w14:paraId="29ED3EBA" w14:textId="70CFB703" w:rsidR="00C8681B" w:rsidRPr="00477047" w:rsidRDefault="00C8681B" w:rsidP="00C8681B">
            <w:pPr>
              <w:spacing w:after="0" w:line="240" w:lineRule="auto"/>
              <w:ind w:left="0" w:firstLine="0"/>
              <w:jc w:val="left"/>
              <w:rPr>
                <w:color w:val="FF0000"/>
                <w:sz w:val="22"/>
              </w:rPr>
            </w:pPr>
            <w:r>
              <w:rPr>
                <w:rFonts w:ascii="Calibri" w:hAnsi="Calibri" w:cs="Calibri"/>
                <w:sz w:val="22"/>
              </w:rPr>
              <w:t>Sterile gloves size 8</w:t>
            </w:r>
          </w:p>
        </w:tc>
        <w:tc>
          <w:tcPr>
            <w:tcW w:w="3689" w:type="dxa"/>
            <w:vMerge/>
            <w:tcBorders>
              <w:left w:val="single" w:sz="4" w:space="0" w:color="auto"/>
              <w:right w:val="single" w:sz="4" w:space="0" w:color="auto"/>
            </w:tcBorders>
          </w:tcPr>
          <w:p w14:paraId="52C99EDE" w14:textId="6456156F" w:rsidR="00C8681B" w:rsidRPr="00477047" w:rsidRDefault="00C8681B" w:rsidP="00C8681B">
            <w:pPr>
              <w:spacing w:after="0" w:line="240" w:lineRule="auto"/>
              <w:ind w:left="0"/>
              <w:rPr>
                <w:color w:val="FF0000"/>
                <w:sz w:val="22"/>
              </w:rPr>
            </w:pPr>
          </w:p>
        </w:tc>
      </w:tr>
      <w:tr w:rsidR="00C8681B" w:rsidRPr="006C3100" w14:paraId="6E255B24"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0A35170" w14:textId="77777777" w:rsidR="00C8681B" w:rsidRPr="00B52212" w:rsidRDefault="00C8681B" w:rsidP="00C8681B">
            <w:pPr>
              <w:spacing w:after="0" w:line="240" w:lineRule="auto"/>
              <w:ind w:left="0" w:firstLine="0"/>
              <w:jc w:val="right"/>
              <w:rPr>
                <w:color w:val="auto"/>
                <w:sz w:val="22"/>
              </w:rPr>
            </w:pPr>
            <w:r w:rsidRPr="00B52212">
              <w:rPr>
                <w:color w:val="auto"/>
                <w:sz w:val="22"/>
              </w:rPr>
              <w:t>11</w:t>
            </w:r>
          </w:p>
        </w:tc>
        <w:tc>
          <w:tcPr>
            <w:tcW w:w="4897" w:type="dxa"/>
            <w:tcBorders>
              <w:top w:val="nil"/>
              <w:left w:val="nil"/>
              <w:bottom w:val="single" w:sz="4" w:space="0" w:color="auto"/>
              <w:right w:val="single" w:sz="4" w:space="0" w:color="auto"/>
            </w:tcBorders>
            <w:shd w:val="clear" w:color="auto" w:fill="auto"/>
            <w:noWrap/>
            <w:vAlign w:val="bottom"/>
            <w:hideMark/>
          </w:tcPr>
          <w:p w14:paraId="6477E8C9" w14:textId="62449BC1" w:rsidR="00C8681B" w:rsidRPr="00477047" w:rsidRDefault="00C8681B" w:rsidP="00C8681B">
            <w:pPr>
              <w:spacing w:after="0" w:line="240" w:lineRule="auto"/>
              <w:ind w:left="0" w:firstLine="0"/>
              <w:jc w:val="left"/>
              <w:rPr>
                <w:color w:val="FF0000"/>
                <w:sz w:val="22"/>
              </w:rPr>
            </w:pPr>
            <w:r>
              <w:rPr>
                <w:rFonts w:ascii="Calibri" w:hAnsi="Calibri" w:cs="Calibri"/>
                <w:sz w:val="22"/>
              </w:rPr>
              <w:t>Sterile gloves size 6.5</w:t>
            </w:r>
          </w:p>
        </w:tc>
        <w:tc>
          <w:tcPr>
            <w:tcW w:w="3689" w:type="dxa"/>
            <w:vMerge/>
            <w:tcBorders>
              <w:left w:val="single" w:sz="4" w:space="0" w:color="auto"/>
              <w:right w:val="single" w:sz="4" w:space="0" w:color="auto"/>
            </w:tcBorders>
          </w:tcPr>
          <w:p w14:paraId="0FCE0869" w14:textId="7B906FB5" w:rsidR="00C8681B" w:rsidRPr="00477047" w:rsidRDefault="00C8681B" w:rsidP="00C8681B">
            <w:pPr>
              <w:spacing w:after="0" w:line="240" w:lineRule="auto"/>
              <w:ind w:left="0"/>
              <w:rPr>
                <w:color w:val="FF0000"/>
                <w:sz w:val="22"/>
              </w:rPr>
            </w:pPr>
          </w:p>
        </w:tc>
      </w:tr>
      <w:tr w:rsidR="00C8681B" w:rsidRPr="006C3100" w14:paraId="1DB7C546"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A265A5B" w14:textId="77777777" w:rsidR="00C8681B" w:rsidRPr="00B52212" w:rsidRDefault="00C8681B" w:rsidP="00C8681B">
            <w:pPr>
              <w:spacing w:after="0" w:line="240" w:lineRule="auto"/>
              <w:ind w:left="0" w:firstLine="0"/>
              <w:jc w:val="right"/>
              <w:rPr>
                <w:color w:val="auto"/>
                <w:sz w:val="22"/>
              </w:rPr>
            </w:pPr>
            <w:r w:rsidRPr="00B52212">
              <w:rPr>
                <w:color w:val="auto"/>
                <w:sz w:val="22"/>
              </w:rPr>
              <w:t>12</w:t>
            </w:r>
          </w:p>
        </w:tc>
        <w:tc>
          <w:tcPr>
            <w:tcW w:w="4897" w:type="dxa"/>
            <w:tcBorders>
              <w:top w:val="nil"/>
              <w:left w:val="nil"/>
              <w:bottom w:val="single" w:sz="4" w:space="0" w:color="auto"/>
              <w:right w:val="single" w:sz="4" w:space="0" w:color="auto"/>
            </w:tcBorders>
            <w:shd w:val="clear" w:color="auto" w:fill="auto"/>
            <w:noWrap/>
            <w:vAlign w:val="bottom"/>
            <w:hideMark/>
          </w:tcPr>
          <w:p w14:paraId="1C652CA7" w14:textId="205BA124" w:rsidR="00C8681B" w:rsidRPr="00477047" w:rsidRDefault="00C8681B" w:rsidP="00C8681B">
            <w:pPr>
              <w:spacing w:after="0" w:line="240" w:lineRule="auto"/>
              <w:ind w:left="0" w:firstLine="0"/>
              <w:jc w:val="left"/>
              <w:rPr>
                <w:color w:val="FF0000"/>
                <w:sz w:val="22"/>
              </w:rPr>
            </w:pPr>
            <w:r>
              <w:rPr>
                <w:rFonts w:ascii="Calibri" w:hAnsi="Calibri" w:cs="Calibri"/>
                <w:sz w:val="22"/>
              </w:rPr>
              <w:t>Non - contact thermal scanner/thermometer</w:t>
            </w:r>
          </w:p>
        </w:tc>
        <w:tc>
          <w:tcPr>
            <w:tcW w:w="3689" w:type="dxa"/>
            <w:vMerge/>
            <w:tcBorders>
              <w:left w:val="single" w:sz="4" w:space="0" w:color="auto"/>
              <w:right w:val="single" w:sz="4" w:space="0" w:color="auto"/>
            </w:tcBorders>
          </w:tcPr>
          <w:p w14:paraId="7D6B7015" w14:textId="6721BBFD" w:rsidR="00C8681B" w:rsidRPr="00477047" w:rsidRDefault="00C8681B" w:rsidP="00C8681B">
            <w:pPr>
              <w:spacing w:after="0" w:line="240" w:lineRule="auto"/>
              <w:ind w:left="0"/>
              <w:rPr>
                <w:color w:val="FF0000"/>
                <w:sz w:val="22"/>
              </w:rPr>
            </w:pPr>
          </w:p>
        </w:tc>
      </w:tr>
      <w:tr w:rsidR="00C8681B" w:rsidRPr="006C3100" w14:paraId="140F9DBA"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E17DAC8" w14:textId="77777777" w:rsidR="00C8681B" w:rsidRPr="00B52212" w:rsidRDefault="00C8681B" w:rsidP="00C8681B">
            <w:pPr>
              <w:spacing w:after="0" w:line="240" w:lineRule="auto"/>
              <w:ind w:left="0" w:firstLine="0"/>
              <w:jc w:val="right"/>
              <w:rPr>
                <w:color w:val="auto"/>
                <w:sz w:val="22"/>
              </w:rPr>
            </w:pPr>
            <w:r w:rsidRPr="00B52212">
              <w:rPr>
                <w:color w:val="auto"/>
                <w:sz w:val="22"/>
              </w:rPr>
              <w:t>13</w:t>
            </w:r>
          </w:p>
        </w:tc>
        <w:tc>
          <w:tcPr>
            <w:tcW w:w="4897" w:type="dxa"/>
            <w:tcBorders>
              <w:top w:val="nil"/>
              <w:left w:val="nil"/>
              <w:bottom w:val="single" w:sz="4" w:space="0" w:color="auto"/>
              <w:right w:val="single" w:sz="4" w:space="0" w:color="auto"/>
            </w:tcBorders>
            <w:shd w:val="clear" w:color="auto" w:fill="auto"/>
            <w:noWrap/>
            <w:vAlign w:val="bottom"/>
            <w:hideMark/>
          </w:tcPr>
          <w:p w14:paraId="64310804" w14:textId="51128C38" w:rsidR="00C8681B" w:rsidRPr="00477047" w:rsidRDefault="00C8681B" w:rsidP="00C8681B">
            <w:pPr>
              <w:spacing w:after="0" w:line="240" w:lineRule="auto"/>
              <w:ind w:left="0" w:firstLine="0"/>
              <w:jc w:val="left"/>
              <w:rPr>
                <w:color w:val="FF0000"/>
                <w:sz w:val="22"/>
              </w:rPr>
            </w:pPr>
            <w:r>
              <w:rPr>
                <w:rFonts w:ascii="Calibri" w:hAnsi="Calibri" w:cs="Calibri"/>
                <w:sz w:val="22"/>
              </w:rPr>
              <w:t>Alcohol dispenser (no touch )</w:t>
            </w:r>
          </w:p>
        </w:tc>
        <w:tc>
          <w:tcPr>
            <w:tcW w:w="3689" w:type="dxa"/>
            <w:vMerge/>
            <w:tcBorders>
              <w:left w:val="single" w:sz="4" w:space="0" w:color="auto"/>
              <w:right w:val="single" w:sz="4" w:space="0" w:color="auto"/>
            </w:tcBorders>
          </w:tcPr>
          <w:p w14:paraId="5A55439C" w14:textId="19D1C787" w:rsidR="00C8681B" w:rsidRPr="00477047" w:rsidRDefault="00C8681B" w:rsidP="00C8681B">
            <w:pPr>
              <w:spacing w:after="0" w:line="240" w:lineRule="auto"/>
              <w:ind w:left="0"/>
              <w:rPr>
                <w:color w:val="FF0000"/>
                <w:sz w:val="22"/>
              </w:rPr>
            </w:pPr>
          </w:p>
        </w:tc>
      </w:tr>
      <w:tr w:rsidR="00C8681B" w:rsidRPr="006C3100" w14:paraId="111E711C"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622AB2F" w14:textId="77777777" w:rsidR="00C8681B" w:rsidRPr="00B52212" w:rsidRDefault="00C8681B" w:rsidP="00C8681B">
            <w:pPr>
              <w:spacing w:after="0" w:line="240" w:lineRule="auto"/>
              <w:ind w:left="0" w:firstLine="0"/>
              <w:jc w:val="right"/>
              <w:rPr>
                <w:color w:val="auto"/>
                <w:sz w:val="22"/>
              </w:rPr>
            </w:pPr>
            <w:r w:rsidRPr="00B52212">
              <w:rPr>
                <w:color w:val="auto"/>
                <w:sz w:val="22"/>
              </w:rPr>
              <w:t>14</w:t>
            </w:r>
          </w:p>
        </w:tc>
        <w:tc>
          <w:tcPr>
            <w:tcW w:w="4897" w:type="dxa"/>
            <w:tcBorders>
              <w:top w:val="nil"/>
              <w:left w:val="nil"/>
              <w:bottom w:val="single" w:sz="4" w:space="0" w:color="auto"/>
              <w:right w:val="single" w:sz="4" w:space="0" w:color="auto"/>
            </w:tcBorders>
            <w:shd w:val="clear" w:color="auto" w:fill="auto"/>
            <w:noWrap/>
            <w:vAlign w:val="bottom"/>
            <w:hideMark/>
          </w:tcPr>
          <w:p w14:paraId="6B0DEFE8" w14:textId="647B5F4C" w:rsidR="00C8681B" w:rsidRPr="00477047" w:rsidRDefault="00C8681B" w:rsidP="00C8681B">
            <w:pPr>
              <w:spacing w:after="0" w:line="240" w:lineRule="auto"/>
              <w:ind w:left="0" w:firstLine="0"/>
              <w:jc w:val="left"/>
              <w:rPr>
                <w:color w:val="FF0000"/>
                <w:sz w:val="22"/>
              </w:rPr>
            </w:pPr>
            <w:r>
              <w:rPr>
                <w:rFonts w:ascii="Calibri" w:hAnsi="Calibri" w:cs="Calibri"/>
                <w:sz w:val="22"/>
              </w:rPr>
              <w:t>Digital Thermometer</w:t>
            </w:r>
          </w:p>
        </w:tc>
        <w:tc>
          <w:tcPr>
            <w:tcW w:w="3689" w:type="dxa"/>
            <w:vMerge/>
            <w:tcBorders>
              <w:left w:val="single" w:sz="4" w:space="0" w:color="auto"/>
              <w:right w:val="single" w:sz="4" w:space="0" w:color="auto"/>
            </w:tcBorders>
          </w:tcPr>
          <w:p w14:paraId="21CB58E8" w14:textId="42CB69A7" w:rsidR="00C8681B" w:rsidRPr="00477047" w:rsidRDefault="00C8681B" w:rsidP="00C8681B">
            <w:pPr>
              <w:spacing w:after="0" w:line="240" w:lineRule="auto"/>
              <w:ind w:left="0"/>
              <w:rPr>
                <w:color w:val="FF0000"/>
                <w:sz w:val="22"/>
              </w:rPr>
            </w:pPr>
          </w:p>
        </w:tc>
      </w:tr>
      <w:tr w:rsidR="00C8681B" w:rsidRPr="006C3100" w14:paraId="61D914F8"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7E5F4D2" w14:textId="77777777" w:rsidR="00C8681B" w:rsidRPr="00B52212" w:rsidRDefault="00C8681B" w:rsidP="00C8681B">
            <w:pPr>
              <w:spacing w:after="0" w:line="240" w:lineRule="auto"/>
              <w:ind w:left="0" w:firstLine="0"/>
              <w:jc w:val="right"/>
              <w:rPr>
                <w:color w:val="auto"/>
                <w:sz w:val="22"/>
              </w:rPr>
            </w:pPr>
            <w:r w:rsidRPr="00B52212">
              <w:rPr>
                <w:color w:val="auto"/>
                <w:sz w:val="22"/>
              </w:rPr>
              <w:t>15</w:t>
            </w:r>
          </w:p>
        </w:tc>
        <w:tc>
          <w:tcPr>
            <w:tcW w:w="4897" w:type="dxa"/>
            <w:tcBorders>
              <w:top w:val="nil"/>
              <w:left w:val="nil"/>
              <w:bottom w:val="single" w:sz="4" w:space="0" w:color="auto"/>
              <w:right w:val="single" w:sz="4" w:space="0" w:color="auto"/>
            </w:tcBorders>
            <w:shd w:val="clear" w:color="auto" w:fill="auto"/>
            <w:noWrap/>
            <w:vAlign w:val="bottom"/>
            <w:hideMark/>
          </w:tcPr>
          <w:p w14:paraId="2BEDF83A" w14:textId="6B395C90" w:rsidR="00C8681B" w:rsidRPr="00477047" w:rsidRDefault="00C8681B" w:rsidP="00C8681B">
            <w:pPr>
              <w:spacing w:after="0" w:line="240" w:lineRule="auto"/>
              <w:ind w:left="0" w:firstLine="0"/>
              <w:jc w:val="left"/>
              <w:rPr>
                <w:color w:val="FF0000"/>
                <w:sz w:val="22"/>
              </w:rPr>
            </w:pPr>
            <w:r>
              <w:rPr>
                <w:rFonts w:ascii="Calibri" w:hAnsi="Calibri" w:cs="Calibri"/>
                <w:sz w:val="22"/>
              </w:rPr>
              <w:t>Digital Sphygmomanometer</w:t>
            </w:r>
          </w:p>
        </w:tc>
        <w:tc>
          <w:tcPr>
            <w:tcW w:w="3689" w:type="dxa"/>
            <w:vMerge/>
            <w:tcBorders>
              <w:left w:val="single" w:sz="4" w:space="0" w:color="auto"/>
              <w:right w:val="single" w:sz="4" w:space="0" w:color="auto"/>
            </w:tcBorders>
          </w:tcPr>
          <w:p w14:paraId="5FA897EC" w14:textId="53660FD4" w:rsidR="00C8681B" w:rsidRPr="00477047" w:rsidRDefault="00C8681B" w:rsidP="00C8681B">
            <w:pPr>
              <w:spacing w:after="0" w:line="240" w:lineRule="auto"/>
              <w:ind w:left="0"/>
              <w:rPr>
                <w:color w:val="FF0000"/>
                <w:sz w:val="22"/>
              </w:rPr>
            </w:pPr>
          </w:p>
        </w:tc>
      </w:tr>
      <w:tr w:rsidR="00C8681B" w:rsidRPr="006C3100" w14:paraId="46172D6A"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60065EEF" w14:textId="77777777" w:rsidR="00C8681B" w:rsidRPr="00B52212" w:rsidRDefault="00C8681B" w:rsidP="00C8681B">
            <w:pPr>
              <w:spacing w:after="0" w:line="240" w:lineRule="auto"/>
              <w:ind w:left="0" w:firstLine="0"/>
              <w:jc w:val="right"/>
              <w:rPr>
                <w:color w:val="auto"/>
                <w:sz w:val="22"/>
              </w:rPr>
            </w:pPr>
            <w:r w:rsidRPr="00B52212">
              <w:rPr>
                <w:color w:val="auto"/>
                <w:sz w:val="22"/>
              </w:rPr>
              <w:t>16</w:t>
            </w:r>
          </w:p>
        </w:tc>
        <w:tc>
          <w:tcPr>
            <w:tcW w:w="4897" w:type="dxa"/>
            <w:tcBorders>
              <w:top w:val="nil"/>
              <w:left w:val="nil"/>
              <w:bottom w:val="single" w:sz="4" w:space="0" w:color="auto"/>
              <w:right w:val="single" w:sz="4" w:space="0" w:color="auto"/>
            </w:tcBorders>
            <w:shd w:val="clear" w:color="auto" w:fill="auto"/>
            <w:noWrap/>
            <w:vAlign w:val="bottom"/>
            <w:hideMark/>
          </w:tcPr>
          <w:p w14:paraId="6F74E5CA" w14:textId="42114291" w:rsidR="00C8681B" w:rsidRPr="00477047" w:rsidRDefault="00C8681B" w:rsidP="00C8681B">
            <w:pPr>
              <w:spacing w:after="0" w:line="240" w:lineRule="auto"/>
              <w:ind w:left="0" w:firstLine="0"/>
              <w:jc w:val="left"/>
              <w:rPr>
                <w:color w:val="FF0000"/>
                <w:sz w:val="22"/>
              </w:rPr>
            </w:pPr>
            <w:r>
              <w:rPr>
                <w:rFonts w:ascii="Calibri" w:hAnsi="Calibri" w:cs="Calibri"/>
                <w:sz w:val="22"/>
              </w:rPr>
              <w:t>Patient Chart rack</w:t>
            </w:r>
          </w:p>
        </w:tc>
        <w:tc>
          <w:tcPr>
            <w:tcW w:w="3689" w:type="dxa"/>
            <w:vMerge/>
            <w:tcBorders>
              <w:left w:val="single" w:sz="4" w:space="0" w:color="auto"/>
              <w:right w:val="single" w:sz="4" w:space="0" w:color="auto"/>
            </w:tcBorders>
          </w:tcPr>
          <w:p w14:paraId="5CA8782D" w14:textId="6985C1DF" w:rsidR="00C8681B" w:rsidRPr="00477047" w:rsidRDefault="00C8681B" w:rsidP="00C8681B">
            <w:pPr>
              <w:spacing w:after="0" w:line="240" w:lineRule="auto"/>
              <w:ind w:left="0"/>
              <w:rPr>
                <w:color w:val="FF0000"/>
                <w:sz w:val="22"/>
              </w:rPr>
            </w:pPr>
          </w:p>
        </w:tc>
      </w:tr>
      <w:tr w:rsidR="00C8681B" w:rsidRPr="006C3100" w14:paraId="189EF3A8"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023617E6" w14:textId="77777777" w:rsidR="00C8681B" w:rsidRPr="00B52212" w:rsidRDefault="00C8681B" w:rsidP="00C8681B">
            <w:pPr>
              <w:spacing w:after="0" w:line="240" w:lineRule="auto"/>
              <w:ind w:left="0" w:firstLine="0"/>
              <w:jc w:val="right"/>
              <w:rPr>
                <w:color w:val="auto"/>
                <w:sz w:val="22"/>
              </w:rPr>
            </w:pPr>
            <w:r w:rsidRPr="00B52212">
              <w:rPr>
                <w:color w:val="auto"/>
                <w:sz w:val="22"/>
              </w:rPr>
              <w:t>17</w:t>
            </w:r>
          </w:p>
        </w:tc>
        <w:tc>
          <w:tcPr>
            <w:tcW w:w="4897" w:type="dxa"/>
            <w:tcBorders>
              <w:top w:val="nil"/>
              <w:left w:val="nil"/>
              <w:bottom w:val="single" w:sz="4" w:space="0" w:color="auto"/>
              <w:right w:val="single" w:sz="4" w:space="0" w:color="auto"/>
            </w:tcBorders>
            <w:shd w:val="clear" w:color="auto" w:fill="auto"/>
            <w:noWrap/>
            <w:vAlign w:val="bottom"/>
            <w:hideMark/>
          </w:tcPr>
          <w:p w14:paraId="703F849B" w14:textId="7498C7FE" w:rsidR="00C8681B" w:rsidRPr="00477047" w:rsidRDefault="00C8681B" w:rsidP="00C8681B">
            <w:pPr>
              <w:spacing w:after="0" w:line="240" w:lineRule="auto"/>
              <w:ind w:left="0" w:firstLine="0"/>
              <w:jc w:val="left"/>
              <w:rPr>
                <w:color w:val="FF0000"/>
                <w:sz w:val="22"/>
              </w:rPr>
            </w:pPr>
            <w:r>
              <w:rPr>
                <w:rFonts w:ascii="Calibri" w:hAnsi="Calibri" w:cs="Calibri"/>
                <w:sz w:val="22"/>
              </w:rPr>
              <w:t>Patient Chart holder</w:t>
            </w:r>
          </w:p>
        </w:tc>
        <w:tc>
          <w:tcPr>
            <w:tcW w:w="3689" w:type="dxa"/>
            <w:vMerge/>
            <w:tcBorders>
              <w:left w:val="single" w:sz="4" w:space="0" w:color="auto"/>
              <w:right w:val="single" w:sz="4" w:space="0" w:color="auto"/>
            </w:tcBorders>
          </w:tcPr>
          <w:p w14:paraId="45819E33" w14:textId="7B848E45" w:rsidR="00C8681B" w:rsidRPr="00477047" w:rsidRDefault="00C8681B" w:rsidP="00C8681B">
            <w:pPr>
              <w:spacing w:after="0" w:line="240" w:lineRule="auto"/>
              <w:ind w:left="0"/>
              <w:rPr>
                <w:color w:val="FF0000"/>
                <w:sz w:val="22"/>
              </w:rPr>
            </w:pPr>
          </w:p>
        </w:tc>
      </w:tr>
      <w:tr w:rsidR="00C8681B" w:rsidRPr="006C3100" w14:paraId="4E42D515"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4F62171" w14:textId="77777777" w:rsidR="00C8681B" w:rsidRPr="00B52212" w:rsidRDefault="00C8681B" w:rsidP="00C8681B">
            <w:pPr>
              <w:spacing w:after="0" w:line="240" w:lineRule="auto"/>
              <w:ind w:left="0" w:firstLine="0"/>
              <w:jc w:val="right"/>
              <w:rPr>
                <w:color w:val="auto"/>
                <w:sz w:val="22"/>
              </w:rPr>
            </w:pPr>
            <w:r w:rsidRPr="00B52212">
              <w:rPr>
                <w:color w:val="auto"/>
                <w:sz w:val="22"/>
              </w:rPr>
              <w:t>18</w:t>
            </w:r>
          </w:p>
        </w:tc>
        <w:tc>
          <w:tcPr>
            <w:tcW w:w="4897" w:type="dxa"/>
            <w:tcBorders>
              <w:top w:val="nil"/>
              <w:left w:val="nil"/>
              <w:bottom w:val="single" w:sz="4" w:space="0" w:color="auto"/>
              <w:right w:val="single" w:sz="4" w:space="0" w:color="auto"/>
            </w:tcBorders>
            <w:shd w:val="clear" w:color="auto" w:fill="auto"/>
            <w:noWrap/>
            <w:vAlign w:val="bottom"/>
            <w:hideMark/>
          </w:tcPr>
          <w:p w14:paraId="116DA261" w14:textId="5EE8A024" w:rsidR="00C8681B" w:rsidRPr="00477047" w:rsidRDefault="00C8681B" w:rsidP="00C8681B">
            <w:pPr>
              <w:spacing w:after="0" w:line="240" w:lineRule="auto"/>
              <w:ind w:left="0" w:firstLine="0"/>
              <w:jc w:val="left"/>
              <w:rPr>
                <w:color w:val="FF0000"/>
                <w:sz w:val="22"/>
              </w:rPr>
            </w:pPr>
            <w:r>
              <w:rPr>
                <w:rFonts w:ascii="Calibri" w:hAnsi="Calibri" w:cs="Calibri"/>
                <w:sz w:val="22"/>
              </w:rPr>
              <w:t>Needle incinerator</w:t>
            </w:r>
          </w:p>
        </w:tc>
        <w:tc>
          <w:tcPr>
            <w:tcW w:w="3689" w:type="dxa"/>
            <w:vMerge/>
            <w:tcBorders>
              <w:left w:val="single" w:sz="4" w:space="0" w:color="auto"/>
              <w:right w:val="single" w:sz="4" w:space="0" w:color="auto"/>
            </w:tcBorders>
          </w:tcPr>
          <w:p w14:paraId="1F8BB8F2" w14:textId="51F24E2F" w:rsidR="00C8681B" w:rsidRPr="00477047" w:rsidRDefault="00C8681B" w:rsidP="00C8681B">
            <w:pPr>
              <w:spacing w:after="0" w:line="240" w:lineRule="auto"/>
              <w:ind w:left="0"/>
              <w:rPr>
                <w:color w:val="FF0000"/>
                <w:sz w:val="22"/>
              </w:rPr>
            </w:pPr>
          </w:p>
        </w:tc>
      </w:tr>
      <w:tr w:rsidR="00C8681B" w:rsidRPr="006C3100" w14:paraId="1543E4F5"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4F5772B" w14:textId="77777777" w:rsidR="00C8681B" w:rsidRPr="00B52212" w:rsidRDefault="00C8681B" w:rsidP="00C8681B">
            <w:pPr>
              <w:spacing w:after="0" w:line="240" w:lineRule="auto"/>
              <w:ind w:left="0" w:firstLine="0"/>
              <w:jc w:val="right"/>
              <w:rPr>
                <w:color w:val="auto"/>
                <w:sz w:val="22"/>
              </w:rPr>
            </w:pPr>
            <w:r w:rsidRPr="00B52212">
              <w:rPr>
                <w:color w:val="auto"/>
                <w:sz w:val="22"/>
              </w:rPr>
              <w:t>19</w:t>
            </w:r>
          </w:p>
        </w:tc>
        <w:tc>
          <w:tcPr>
            <w:tcW w:w="4897" w:type="dxa"/>
            <w:tcBorders>
              <w:top w:val="nil"/>
              <w:left w:val="nil"/>
              <w:bottom w:val="single" w:sz="4" w:space="0" w:color="auto"/>
              <w:right w:val="single" w:sz="4" w:space="0" w:color="auto"/>
            </w:tcBorders>
            <w:shd w:val="clear" w:color="auto" w:fill="auto"/>
            <w:noWrap/>
            <w:vAlign w:val="bottom"/>
            <w:hideMark/>
          </w:tcPr>
          <w:p w14:paraId="07E9A615" w14:textId="4A0940B0" w:rsidR="00C8681B" w:rsidRPr="00477047" w:rsidRDefault="00C8681B" w:rsidP="00C8681B">
            <w:pPr>
              <w:spacing w:after="0" w:line="240" w:lineRule="auto"/>
              <w:ind w:left="0" w:firstLine="0"/>
              <w:jc w:val="left"/>
              <w:rPr>
                <w:color w:val="FF0000"/>
                <w:sz w:val="22"/>
              </w:rPr>
            </w:pPr>
            <w:r>
              <w:rPr>
                <w:rFonts w:ascii="Calibri" w:hAnsi="Calibri" w:cs="Calibri"/>
                <w:sz w:val="22"/>
              </w:rPr>
              <w:t>oxygen regulator</w:t>
            </w:r>
          </w:p>
        </w:tc>
        <w:tc>
          <w:tcPr>
            <w:tcW w:w="3689" w:type="dxa"/>
            <w:vMerge/>
            <w:tcBorders>
              <w:left w:val="single" w:sz="4" w:space="0" w:color="auto"/>
              <w:right w:val="single" w:sz="4" w:space="0" w:color="auto"/>
            </w:tcBorders>
          </w:tcPr>
          <w:p w14:paraId="281DAB5D" w14:textId="453DC371" w:rsidR="00C8681B" w:rsidRPr="00477047" w:rsidRDefault="00C8681B" w:rsidP="00C8681B">
            <w:pPr>
              <w:spacing w:after="0" w:line="240" w:lineRule="auto"/>
              <w:ind w:left="0"/>
              <w:rPr>
                <w:color w:val="FF0000"/>
                <w:sz w:val="22"/>
              </w:rPr>
            </w:pPr>
          </w:p>
        </w:tc>
      </w:tr>
      <w:tr w:rsidR="00C8681B" w:rsidRPr="006C3100" w14:paraId="389DF861"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68B33A22" w14:textId="77777777" w:rsidR="00C8681B" w:rsidRPr="00B52212" w:rsidRDefault="00C8681B" w:rsidP="00C8681B">
            <w:pPr>
              <w:spacing w:after="0" w:line="240" w:lineRule="auto"/>
              <w:ind w:left="0" w:firstLine="0"/>
              <w:jc w:val="right"/>
              <w:rPr>
                <w:color w:val="auto"/>
                <w:sz w:val="22"/>
              </w:rPr>
            </w:pPr>
            <w:r w:rsidRPr="00B52212">
              <w:rPr>
                <w:color w:val="auto"/>
                <w:sz w:val="22"/>
              </w:rPr>
              <w:t>20</w:t>
            </w:r>
          </w:p>
        </w:tc>
        <w:tc>
          <w:tcPr>
            <w:tcW w:w="4897" w:type="dxa"/>
            <w:tcBorders>
              <w:top w:val="nil"/>
              <w:left w:val="nil"/>
              <w:bottom w:val="single" w:sz="4" w:space="0" w:color="auto"/>
              <w:right w:val="single" w:sz="4" w:space="0" w:color="auto"/>
            </w:tcBorders>
            <w:shd w:val="clear" w:color="auto" w:fill="auto"/>
            <w:noWrap/>
            <w:vAlign w:val="bottom"/>
            <w:hideMark/>
          </w:tcPr>
          <w:p w14:paraId="3ECA0DDB" w14:textId="00C274B4" w:rsidR="00C8681B" w:rsidRPr="00477047" w:rsidRDefault="00C8681B" w:rsidP="00C8681B">
            <w:pPr>
              <w:spacing w:after="0" w:line="240" w:lineRule="auto"/>
              <w:ind w:left="0" w:firstLine="0"/>
              <w:jc w:val="left"/>
              <w:rPr>
                <w:color w:val="FF0000"/>
                <w:sz w:val="22"/>
              </w:rPr>
            </w:pPr>
            <w:r>
              <w:rPr>
                <w:rFonts w:ascii="Calibri" w:hAnsi="Calibri" w:cs="Calibri"/>
                <w:sz w:val="22"/>
              </w:rPr>
              <w:t>Nebulizer</w:t>
            </w:r>
          </w:p>
        </w:tc>
        <w:tc>
          <w:tcPr>
            <w:tcW w:w="3689" w:type="dxa"/>
            <w:vMerge/>
            <w:tcBorders>
              <w:left w:val="single" w:sz="4" w:space="0" w:color="auto"/>
              <w:right w:val="single" w:sz="4" w:space="0" w:color="auto"/>
            </w:tcBorders>
          </w:tcPr>
          <w:p w14:paraId="4D3D02B7" w14:textId="79BA3DEB" w:rsidR="00C8681B" w:rsidRPr="00477047" w:rsidRDefault="00C8681B" w:rsidP="00C8681B">
            <w:pPr>
              <w:spacing w:after="0" w:line="240" w:lineRule="auto"/>
              <w:ind w:left="0"/>
              <w:rPr>
                <w:color w:val="FF0000"/>
                <w:sz w:val="22"/>
              </w:rPr>
            </w:pPr>
          </w:p>
        </w:tc>
      </w:tr>
      <w:tr w:rsidR="00C8681B" w:rsidRPr="006C3100" w14:paraId="1F861FE2"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F4E692C" w14:textId="77777777" w:rsidR="00C8681B" w:rsidRPr="00B52212" w:rsidRDefault="00C8681B" w:rsidP="00C8681B">
            <w:pPr>
              <w:spacing w:after="0" w:line="240" w:lineRule="auto"/>
              <w:ind w:left="0" w:firstLine="0"/>
              <w:jc w:val="right"/>
              <w:rPr>
                <w:color w:val="auto"/>
                <w:sz w:val="22"/>
              </w:rPr>
            </w:pPr>
            <w:r w:rsidRPr="00B52212">
              <w:rPr>
                <w:color w:val="auto"/>
                <w:sz w:val="22"/>
              </w:rPr>
              <w:t>21</w:t>
            </w:r>
          </w:p>
        </w:tc>
        <w:tc>
          <w:tcPr>
            <w:tcW w:w="4897" w:type="dxa"/>
            <w:tcBorders>
              <w:top w:val="nil"/>
              <w:left w:val="nil"/>
              <w:bottom w:val="single" w:sz="4" w:space="0" w:color="auto"/>
              <w:right w:val="single" w:sz="4" w:space="0" w:color="auto"/>
            </w:tcBorders>
            <w:shd w:val="clear" w:color="auto" w:fill="auto"/>
            <w:noWrap/>
            <w:vAlign w:val="bottom"/>
            <w:hideMark/>
          </w:tcPr>
          <w:p w14:paraId="1E257ED9" w14:textId="0D3D6B2F" w:rsidR="00C8681B" w:rsidRPr="00477047" w:rsidRDefault="00C8681B" w:rsidP="00C8681B">
            <w:pPr>
              <w:spacing w:after="0" w:line="240" w:lineRule="auto"/>
              <w:ind w:left="0" w:firstLine="0"/>
              <w:jc w:val="left"/>
              <w:rPr>
                <w:color w:val="FF0000"/>
                <w:sz w:val="22"/>
              </w:rPr>
            </w:pPr>
            <w:r>
              <w:rPr>
                <w:rFonts w:ascii="Calibri" w:hAnsi="Calibri" w:cs="Calibri"/>
                <w:sz w:val="22"/>
              </w:rPr>
              <w:t>Medicine cup</w:t>
            </w:r>
          </w:p>
        </w:tc>
        <w:tc>
          <w:tcPr>
            <w:tcW w:w="3689" w:type="dxa"/>
            <w:vMerge/>
            <w:tcBorders>
              <w:left w:val="single" w:sz="4" w:space="0" w:color="auto"/>
              <w:right w:val="single" w:sz="4" w:space="0" w:color="auto"/>
            </w:tcBorders>
          </w:tcPr>
          <w:p w14:paraId="5F42C4D6" w14:textId="1D749A3B" w:rsidR="00C8681B" w:rsidRPr="00477047" w:rsidRDefault="00C8681B" w:rsidP="00C8681B">
            <w:pPr>
              <w:spacing w:after="0" w:line="240" w:lineRule="auto"/>
              <w:ind w:left="0"/>
              <w:rPr>
                <w:color w:val="FF0000"/>
                <w:sz w:val="22"/>
              </w:rPr>
            </w:pPr>
          </w:p>
        </w:tc>
      </w:tr>
      <w:tr w:rsidR="00C8681B" w:rsidRPr="006C3100" w14:paraId="4D9D7E9E"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781E848" w14:textId="77777777" w:rsidR="00C8681B" w:rsidRPr="00B52212" w:rsidRDefault="00C8681B" w:rsidP="00C8681B">
            <w:pPr>
              <w:spacing w:after="0" w:line="240" w:lineRule="auto"/>
              <w:ind w:left="0" w:firstLine="0"/>
              <w:jc w:val="right"/>
              <w:rPr>
                <w:color w:val="auto"/>
                <w:sz w:val="22"/>
              </w:rPr>
            </w:pPr>
            <w:r w:rsidRPr="00B52212">
              <w:rPr>
                <w:color w:val="auto"/>
                <w:sz w:val="22"/>
              </w:rPr>
              <w:t>22</w:t>
            </w:r>
          </w:p>
        </w:tc>
        <w:tc>
          <w:tcPr>
            <w:tcW w:w="4897" w:type="dxa"/>
            <w:tcBorders>
              <w:top w:val="nil"/>
              <w:left w:val="nil"/>
              <w:bottom w:val="single" w:sz="4" w:space="0" w:color="auto"/>
              <w:right w:val="single" w:sz="4" w:space="0" w:color="auto"/>
            </w:tcBorders>
            <w:shd w:val="clear" w:color="auto" w:fill="auto"/>
            <w:noWrap/>
            <w:vAlign w:val="bottom"/>
            <w:hideMark/>
          </w:tcPr>
          <w:p w14:paraId="4DB9016D" w14:textId="712A425C" w:rsidR="00C8681B" w:rsidRPr="00477047" w:rsidRDefault="00C8681B" w:rsidP="00C8681B">
            <w:pPr>
              <w:spacing w:after="0" w:line="240" w:lineRule="auto"/>
              <w:ind w:left="0" w:firstLine="0"/>
              <w:jc w:val="left"/>
              <w:rPr>
                <w:color w:val="FF0000"/>
                <w:sz w:val="22"/>
              </w:rPr>
            </w:pPr>
            <w:r>
              <w:rPr>
                <w:rFonts w:ascii="Calibri" w:hAnsi="Calibri" w:cs="Calibri"/>
                <w:sz w:val="22"/>
              </w:rPr>
              <w:t>Medicine tray</w:t>
            </w:r>
          </w:p>
        </w:tc>
        <w:tc>
          <w:tcPr>
            <w:tcW w:w="3689" w:type="dxa"/>
            <w:vMerge/>
            <w:tcBorders>
              <w:left w:val="single" w:sz="4" w:space="0" w:color="auto"/>
              <w:right w:val="single" w:sz="4" w:space="0" w:color="auto"/>
            </w:tcBorders>
          </w:tcPr>
          <w:p w14:paraId="67DE1376" w14:textId="4CEF3458" w:rsidR="00C8681B" w:rsidRPr="00477047" w:rsidRDefault="00C8681B" w:rsidP="00C8681B">
            <w:pPr>
              <w:spacing w:after="0" w:line="240" w:lineRule="auto"/>
              <w:ind w:left="0"/>
              <w:rPr>
                <w:color w:val="FF0000"/>
                <w:sz w:val="22"/>
              </w:rPr>
            </w:pPr>
          </w:p>
        </w:tc>
      </w:tr>
      <w:tr w:rsidR="00C8681B" w:rsidRPr="006C3100" w14:paraId="1D261F67"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E0F4AB1" w14:textId="77777777" w:rsidR="00C8681B" w:rsidRPr="00B52212" w:rsidRDefault="00C8681B" w:rsidP="00C8681B">
            <w:pPr>
              <w:spacing w:after="0" w:line="240" w:lineRule="auto"/>
              <w:ind w:left="0" w:firstLine="0"/>
              <w:jc w:val="right"/>
              <w:rPr>
                <w:color w:val="auto"/>
                <w:sz w:val="22"/>
              </w:rPr>
            </w:pPr>
            <w:r w:rsidRPr="00B52212">
              <w:rPr>
                <w:color w:val="auto"/>
                <w:sz w:val="22"/>
              </w:rPr>
              <w:t>23</w:t>
            </w:r>
          </w:p>
        </w:tc>
        <w:tc>
          <w:tcPr>
            <w:tcW w:w="4897" w:type="dxa"/>
            <w:tcBorders>
              <w:top w:val="nil"/>
              <w:left w:val="nil"/>
              <w:bottom w:val="single" w:sz="4" w:space="0" w:color="auto"/>
              <w:right w:val="single" w:sz="4" w:space="0" w:color="auto"/>
            </w:tcBorders>
            <w:shd w:val="clear" w:color="auto" w:fill="auto"/>
            <w:noWrap/>
            <w:vAlign w:val="bottom"/>
            <w:hideMark/>
          </w:tcPr>
          <w:p w14:paraId="1BB1333B" w14:textId="34EECD4B" w:rsidR="00C8681B" w:rsidRPr="00477047" w:rsidRDefault="00C8681B" w:rsidP="00C8681B">
            <w:pPr>
              <w:spacing w:after="0" w:line="240" w:lineRule="auto"/>
              <w:ind w:left="0" w:firstLine="0"/>
              <w:jc w:val="left"/>
              <w:rPr>
                <w:color w:val="FF0000"/>
                <w:sz w:val="22"/>
              </w:rPr>
            </w:pPr>
            <w:r>
              <w:rPr>
                <w:rFonts w:ascii="Calibri" w:hAnsi="Calibri" w:cs="Calibri"/>
                <w:sz w:val="22"/>
              </w:rPr>
              <w:t>Medicine ticket board</w:t>
            </w:r>
          </w:p>
        </w:tc>
        <w:tc>
          <w:tcPr>
            <w:tcW w:w="3689" w:type="dxa"/>
            <w:vMerge/>
            <w:tcBorders>
              <w:left w:val="single" w:sz="4" w:space="0" w:color="auto"/>
              <w:right w:val="single" w:sz="4" w:space="0" w:color="auto"/>
            </w:tcBorders>
          </w:tcPr>
          <w:p w14:paraId="7FA94E19" w14:textId="37CFE3A2" w:rsidR="00C8681B" w:rsidRPr="00477047" w:rsidRDefault="00C8681B" w:rsidP="00C8681B">
            <w:pPr>
              <w:spacing w:after="0" w:line="240" w:lineRule="auto"/>
              <w:ind w:left="0"/>
              <w:rPr>
                <w:color w:val="FF0000"/>
                <w:sz w:val="22"/>
              </w:rPr>
            </w:pPr>
          </w:p>
        </w:tc>
      </w:tr>
      <w:tr w:rsidR="00C8681B" w:rsidRPr="006C3100" w14:paraId="2981470A"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A8F71E2" w14:textId="77777777" w:rsidR="00C8681B" w:rsidRPr="00B52212" w:rsidRDefault="00C8681B" w:rsidP="00C8681B">
            <w:pPr>
              <w:spacing w:after="0" w:line="240" w:lineRule="auto"/>
              <w:ind w:left="0" w:firstLine="0"/>
              <w:jc w:val="right"/>
              <w:rPr>
                <w:color w:val="auto"/>
                <w:sz w:val="22"/>
              </w:rPr>
            </w:pPr>
            <w:r w:rsidRPr="00B52212">
              <w:rPr>
                <w:color w:val="auto"/>
                <w:sz w:val="22"/>
              </w:rPr>
              <w:t>24</w:t>
            </w:r>
          </w:p>
        </w:tc>
        <w:tc>
          <w:tcPr>
            <w:tcW w:w="4897" w:type="dxa"/>
            <w:tcBorders>
              <w:top w:val="nil"/>
              <w:left w:val="nil"/>
              <w:bottom w:val="single" w:sz="4" w:space="0" w:color="auto"/>
              <w:right w:val="single" w:sz="4" w:space="0" w:color="auto"/>
            </w:tcBorders>
            <w:shd w:val="clear" w:color="auto" w:fill="auto"/>
            <w:noWrap/>
            <w:vAlign w:val="bottom"/>
            <w:hideMark/>
          </w:tcPr>
          <w:p w14:paraId="4C10BF2C" w14:textId="52A894FA" w:rsidR="00C8681B" w:rsidRPr="00477047" w:rsidRDefault="00C8681B" w:rsidP="00C8681B">
            <w:pPr>
              <w:spacing w:after="0" w:line="240" w:lineRule="auto"/>
              <w:ind w:left="0" w:firstLine="0"/>
              <w:jc w:val="left"/>
              <w:rPr>
                <w:color w:val="FF0000"/>
                <w:sz w:val="22"/>
              </w:rPr>
            </w:pPr>
            <w:r>
              <w:rPr>
                <w:rFonts w:ascii="Calibri" w:hAnsi="Calibri" w:cs="Calibri"/>
                <w:sz w:val="22"/>
              </w:rPr>
              <w:t>Alchohol-based hand rub 70% isoprophyl</w:t>
            </w:r>
          </w:p>
        </w:tc>
        <w:tc>
          <w:tcPr>
            <w:tcW w:w="3689" w:type="dxa"/>
            <w:vMerge/>
            <w:tcBorders>
              <w:left w:val="single" w:sz="4" w:space="0" w:color="auto"/>
              <w:right w:val="single" w:sz="4" w:space="0" w:color="auto"/>
            </w:tcBorders>
          </w:tcPr>
          <w:p w14:paraId="0D0C3CB3" w14:textId="024D6CD6" w:rsidR="00C8681B" w:rsidRPr="00477047" w:rsidRDefault="00C8681B" w:rsidP="00C8681B">
            <w:pPr>
              <w:spacing w:after="0" w:line="240" w:lineRule="auto"/>
              <w:ind w:left="0"/>
              <w:rPr>
                <w:color w:val="FF0000"/>
                <w:sz w:val="22"/>
              </w:rPr>
            </w:pPr>
          </w:p>
        </w:tc>
      </w:tr>
      <w:tr w:rsidR="00C8681B" w:rsidRPr="006C3100" w14:paraId="661B0F36"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F8F2452" w14:textId="77777777" w:rsidR="00C8681B" w:rsidRPr="00B52212" w:rsidRDefault="00C8681B" w:rsidP="00C8681B">
            <w:pPr>
              <w:spacing w:after="0" w:line="240" w:lineRule="auto"/>
              <w:ind w:left="0" w:firstLine="0"/>
              <w:jc w:val="right"/>
              <w:rPr>
                <w:color w:val="auto"/>
                <w:sz w:val="22"/>
              </w:rPr>
            </w:pPr>
            <w:r w:rsidRPr="00B52212">
              <w:rPr>
                <w:color w:val="auto"/>
                <w:sz w:val="22"/>
              </w:rPr>
              <w:t>25</w:t>
            </w:r>
          </w:p>
        </w:tc>
        <w:tc>
          <w:tcPr>
            <w:tcW w:w="4897" w:type="dxa"/>
            <w:tcBorders>
              <w:top w:val="nil"/>
              <w:left w:val="nil"/>
              <w:bottom w:val="single" w:sz="4" w:space="0" w:color="auto"/>
              <w:right w:val="single" w:sz="4" w:space="0" w:color="auto"/>
            </w:tcBorders>
            <w:shd w:val="clear" w:color="auto" w:fill="auto"/>
            <w:noWrap/>
            <w:vAlign w:val="bottom"/>
            <w:hideMark/>
          </w:tcPr>
          <w:p w14:paraId="117147E4" w14:textId="3FA1FE64" w:rsidR="00C8681B" w:rsidRPr="00477047" w:rsidRDefault="00C8681B" w:rsidP="00C8681B">
            <w:pPr>
              <w:spacing w:after="0" w:line="240" w:lineRule="auto"/>
              <w:ind w:left="0" w:firstLine="0"/>
              <w:jc w:val="left"/>
              <w:rPr>
                <w:color w:val="FF0000"/>
                <w:sz w:val="22"/>
              </w:rPr>
            </w:pPr>
            <w:r>
              <w:rPr>
                <w:rFonts w:ascii="Calibri" w:hAnsi="Calibri" w:cs="Calibri"/>
                <w:sz w:val="22"/>
              </w:rPr>
              <w:t>Disinfectant Spray</w:t>
            </w:r>
          </w:p>
        </w:tc>
        <w:tc>
          <w:tcPr>
            <w:tcW w:w="3689" w:type="dxa"/>
            <w:vMerge/>
            <w:tcBorders>
              <w:left w:val="single" w:sz="4" w:space="0" w:color="auto"/>
              <w:right w:val="single" w:sz="4" w:space="0" w:color="auto"/>
            </w:tcBorders>
          </w:tcPr>
          <w:p w14:paraId="523C15BF" w14:textId="47E38F03" w:rsidR="00C8681B" w:rsidRPr="00477047" w:rsidRDefault="00C8681B" w:rsidP="00C8681B">
            <w:pPr>
              <w:spacing w:after="0" w:line="240" w:lineRule="auto"/>
              <w:ind w:left="0"/>
              <w:rPr>
                <w:color w:val="FF0000"/>
                <w:sz w:val="22"/>
              </w:rPr>
            </w:pPr>
          </w:p>
        </w:tc>
      </w:tr>
      <w:tr w:rsidR="00C8681B" w:rsidRPr="006C3100" w14:paraId="54FF6134"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72367C1" w14:textId="77777777" w:rsidR="00C8681B" w:rsidRPr="00B52212" w:rsidRDefault="00C8681B" w:rsidP="00C8681B">
            <w:pPr>
              <w:spacing w:after="0" w:line="240" w:lineRule="auto"/>
              <w:ind w:left="0" w:firstLine="0"/>
              <w:jc w:val="right"/>
              <w:rPr>
                <w:color w:val="auto"/>
                <w:sz w:val="22"/>
              </w:rPr>
            </w:pPr>
            <w:r w:rsidRPr="00B52212">
              <w:rPr>
                <w:color w:val="auto"/>
                <w:sz w:val="22"/>
              </w:rPr>
              <w:t>26</w:t>
            </w:r>
          </w:p>
        </w:tc>
        <w:tc>
          <w:tcPr>
            <w:tcW w:w="4897" w:type="dxa"/>
            <w:tcBorders>
              <w:top w:val="nil"/>
              <w:left w:val="nil"/>
              <w:bottom w:val="single" w:sz="4" w:space="0" w:color="auto"/>
              <w:right w:val="single" w:sz="4" w:space="0" w:color="auto"/>
            </w:tcBorders>
            <w:shd w:val="clear" w:color="auto" w:fill="auto"/>
            <w:noWrap/>
            <w:vAlign w:val="bottom"/>
            <w:hideMark/>
          </w:tcPr>
          <w:p w14:paraId="6450287C" w14:textId="24040DD1" w:rsidR="00C8681B" w:rsidRPr="00477047" w:rsidRDefault="00C8681B" w:rsidP="00C8681B">
            <w:pPr>
              <w:spacing w:after="0" w:line="240" w:lineRule="auto"/>
              <w:ind w:left="0" w:firstLine="0"/>
              <w:jc w:val="left"/>
              <w:rPr>
                <w:color w:val="FF0000"/>
                <w:sz w:val="22"/>
              </w:rPr>
            </w:pPr>
            <w:r>
              <w:rPr>
                <w:rFonts w:ascii="Calibri" w:hAnsi="Calibri" w:cs="Calibri"/>
                <w:sz w:val="22"/>
              </w:rPr>
              <w:t>Bleach solution (20 colored,30 regular )</w:t>
            </w:r>
          </w:p>
        </w:tc>
        <w:tc>
          <w:tcPr>
            <w:tcW w:w="3689" w:type="dxa"/>
            <w:vMerge/>
            <w:tcBorders>
              <w:left w:val="single" w:sz="4" w:space="0" w:color="auto"/>
              <w:right w:val="single" w:sz="4" w:space="0" w:color="auto"/>
            </w:tcBorders>
          </w:tcPr>
          <w:p w14:paraId="46696974" w14:textId="1B7F3E71" w:rsidR="00C8681B" w:rsidRPr="00477047" w:rsidRDefault="00C8681B" w:rsidP="00C8681B">
            <w:pPr>
              <w:spacing w:after="0" w:line="240" w:lineRule="auto"/>
              <w:ind w:left="0"/>
              <w:rPr>
                <w:color w:val="FF0000"/>
                <w:sz w:val="22"/>
              </w:rPr>
            </w:pPr>
          </w:p>
        </w:tc>
      </w:tr>
      <w:tr w:rsidR="00C8681B" w:rsidRPr="006C3100" w14:paraId="4F34B14C"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6440EE77" w14:textId="77777777" w:rsidR="00C8681B" w:rsidRPr="00B52212" w:rsidRDefault="00C8681B" w:rsidP="00C8681B">
            <w:pPr>
              <w:spacing w:after="0" w:line="240" w:lineRule="auto"/>
              <w:ind w:left="0" w:firstLine="0"/>
              <w:jc w:val="right"/>
              <w:rPr>
                <w:color w:val="auto"/>
                <w:sz w:val="22"/>
              </w:rPr>
            </w:pPr>
            <w:r w:rsidRPr="00B52212">
              <w:rPr>
                <w:color w:val="auto"/>
                <w:sz w:val="22"/>
              </w:rPr>
              <w:t>27</w:t>
            </w:r>
          </w:p>
        </w:tc>
        <w:tc>
          <w:tcPr>
            <w:tcW w:w="4897" w:type="dxa"/>
            <w:tcBorders>
              <w:top w:val="nil"/>
              <w:left w:val="nil"/>
              <w:bottom w:val="single" w:sz="4" w:space="0" w:color="auto"/>
              <w:right w:val="single" w:sz="4" w:space="0" w:color="auto"/>
            </w:tcBorders>
            <w:shd w:val="clear" w:color="auto" w:fill="auto"/>
            <w:noWrap/>
            <w:vAlign w:val="bottom"/>
            <w:hideMark/>
          </w:tcPr>
          <w:p w14:paraId="2A093E9F" w14:textId="7C937095" w:rsidR="00C8681B" w:rsidRPr="00477047" w:rsidRDefault="00C8681B" w:rsidP="00C8681B">
            <w:pPr>
              <w:spacing w:after="0" w:line="240" w:lineRule="auto"/>
              <w:ind w:left="0" w:firstLine="0"/>
              <w:jc w:val="left"/>
              <w:rPr>
                <w:color w:val="FF0000"/>
                <w:sz w:val="22"/>
              </w:rPr>
            </w:pPr>
            <w:r>
              <w:rPr>
                <w:rFonts w:ascii="Calibri" w:hAnsi="Calibri" w:cs="Calibri"/>
                <w:sz w:val="22"/>
              </w:rPr>
              <w:t>Powder detergent</w:t>
            </w:r>
          </w:p>
        </w:tc>
        <w:tc>
          <w:tcPr>
            <w:tcW w:w="3689" w:type="dxa"/>
            <w:vMerge/>
            <w:tcBorders>
              <w:left w:val="single" w:sz="4" w:space="0" w:color="auto"/>
              <w:right w:val="single" w:sz="4" w:space="0" w:color="auto"/>
            </w:tcBorders>
          </w:tcPr>
          <w:p w14:paraId="17CDDA19" w14:textId="3851EE55" w:rsidR="00C8681B" w:rsidRPr="00477047" w:rsidRDefault="00C8681B" w:rsidP="00C8681B">
            <w:pPr>
              <w:spacing w:after="0" w:line="240" w:lineRule="auto"/>
              <w:ind w:left="0"/>
              <w:rPr>
                <w:color w:val="FF0000"/>
                <w:sz w:val="22"/>
              </w:rPr>
            </w:pPr>
          </w:p>
        </w:tc>
      </w:tr>
      <w:tr w:rsidR="00C8681B" w:rsidRPr="006C3100" w14:paraId="5BBDE477"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3827DA3" w14:textId="77777777" w:rsidR="00C8681B" w:rsidRPr="00B52212" w:rsidRDefault="00C8681B" w:rsidP="00C8681B">
            <w:pPr>
              <w:spacing w:after="0" w:line="240" w:lineRule="auto"/>
              <w:ind w:left="0" w:firstLine="0"/>
              <w:jc w:val="right"/>
              <w:rPr>
                <w:color w:val="auto"/>
                <w:sz w:val="22"/>
              </w:rPr>
            </w:pPr>
            <w:r w:rsidRPr="00B52212">
              <w:rPr>
                <w:color w:val="auto"/>
                <w:sz w:val="22"/>
              </w:rPr>
              <w:t>28</w:t>
            </w:r>
          </w:p>
        </w:tc>
        <w:tc>
          <w:tcPr>
            <w:tcW w:w="4897" w:type="dxa"/>
            <w:tcBorders>
              <w:top w:val="nil"/>
              <w:left w:val="nil"/>
              <w:bottom w:val="single" w:sz="4" w:space="0" w:color="auto"/>
              <w:right w:val="single" w:sz="4" w:space="0" w:color="auto"/>
            </w:tcBorders>
            <w:shd w:val="clear" w:color="auto" w:fill="auto"/>
            <w:noWrap/>
            <w:vAlign w:val="bottom"/>
            <w:hideMark/>
          </w:tcPr>
          <w:p w14:paraId="301AA591" w14:textId="708EEEF7" w:rsidR="00C8681B" w:rsidRPr="00477047" w:rsidRDefault="00C8681B" w:rsidP="00C8681B">
            <w:pPr>
              <w:spacing w:after="0" w:line="240" w:lineRule="auto"/>
              <w:ind w:left="0" w:firstLine="0"/>
              <w:jc w:val="left"/>
              <w:rPr>
                <w:color w:val="FF0000"/>
                <w:sz w:val="22"/>
              </w:rPr>
            </w:pPr>
            <w:r>
              <w:rPr>
                <w:rFonts w:ascii="Calibri" w:hAnsi="Calibri" w:cs="Calibri"/>
                <w:sz w:val="22"/>
              </w:rPr>
              <w:t>Liquid handwashing</w:t>
            </w:r>
          </w:p>
        </w:tc>
        <w:tc>
          <w:tcPr>
            <w:tcW w:w="3689" w:type="dxa"/>
            <w:vMerge/>
            <w:tcBorders>
              <w:left w:val="single" w:sz="4" w:space="0" w:color="auto"/>
              <w:right w:val="single" w:sz="4" w:space="0" w:color="auto"/>
            </w:tcBorders>
          </w:tcPr>
          <w:p w14:paraId="160BBF7D" w14:textId="08D99D62" w:rsidR="00C8681B" w:rsidRPr="00477047" w:rsidRDefault="00C8681B" w:rsidP="00C8681B">
            <w:pPr>
              <w:spacing w:after="0" w:line="240" w:lineRule="auto"/>
              <w:ind w:left="0"/>
              <w:rPr>
                <w:color w:val="FF0000"/>
                <w:sz w:val="22"/>
              </w:rPr>
            </w:pPr>
          </w:p>
        </w:tc>
      </w:tr>
      <w:tr w:rsidR="00C8681B" w:rsidRPr="006C3100" w14:paraId="06EE1DB9"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EF2A311" w14:textId="77777777" w:rsidR="00C8681B" w:rsidRPr="00B52212" w:rsidRDefault="00C8681B" w:rsidP="00C8681B">
            <w:pPr>
              <w:spacing w:after="0" w:line="240" w:lineRule="auto"/>
              <w:ind w:left="0" w:firstLine="0"/>
              <w:jc w:val="right"/>
              <w:rPr>
                <w:color w:val="auto"/>
                <w:sz w:val="22"/>
              </w:rPr>
            </w:pPr>
            <w:r w:rsidRPr="00B52212">
              <w:rPr>
                <w:color w:val="auto"/>
                <w:sz w:val="22"/>
              </w:rPr>
              <w:t>29</w:t>
            </w:r>
          </w:p>
        </w:tc>
        <w:tc>
          <w:tcPr>
            <w:tcW w:w="4897" w:type="dxa"/>
            <w:tcBorders>
              <w:top w:val="nil"/>
              <w:left w:val="nil"/>
              <w:bottom w:val="single" w:sz="4" w:space="0" w:color="auto"/>
              <w:right w:val="single" w:sz="4" w:space="0" w:color="auto"/>
            </w:tcBorders>
            <w:shd w:val="clear" w:color="auto" w:fill="auto"/>
            <w:noWrap/>
            <w:vAlign w:val="bottom"/>
            <w:hideMark/>
          </w:tcPr>
          <w:p w14:paraId="5D6683FD" w14:textId="5FD3C21F" w:rsidR="00C8681B" w:rsidRPr="00477047" w:rsidRDefault="00C8681B" w:rsidP="00C8681B">
            <w:pPr>
              <w:spacing w:after="0" w:line="240" w:lineRule="auto"/>
              <w:ind w:left="0" w:firstLine="0"/>
              <w:jc w:val="left"/>
              <w:rPr>
                <w:color w:val="FF0000"/>
                <w:sz w:val="22"/>
              </w:rPr>
            </w:pPr>
            <w:r>
              <w:rPr>
                <w:rFonts w:ascii="Calibri" w:hAnsi="Calibri" w:cs="Calibri"/>
                <w:sz w:val="22"/>
              </w:rPr>
              <w:t>Oxygen push cart</w:t>
            </w:r>
          </w:p>
        </w:tc>
        <w:tc>
          <w:tcPr>
            <w:tcW w:w="3689" w:type="dxa"/>
            <w:vMerge/>
            <w:tcBorders>
              <w:left w:val="single" w:sz="4" w:space="0" w:color="auto"/>
              <w:right w:val="single" w:sz="4" w:space="0" w:color="auto"/>
            </w:tcBorders>
          </w:tcPr>
          <w:p w14:paraId="2094C8F5" w14:textId="3F106E66" w:rsidR="00C8681B" w:rsidRPr="00477047" w:rsidRDefault="00C8681B" w:rsidP="00C8681B">
            <w:pPr>
              <w:spacing w:after="0" w:line="240" w:lineRule="auto"/>
              <w:ind w:left="0"/>
              <w:rPr>
                <w:color w:val="FF0000"/>
                <w:sz w:val="22"/>
              </w:rPr>
            </w:pPr>
          </w:p>
        </w:tc>
      </w:tr>
      <w:tr w:rsidR="00C8681B" w:rsidRPr="006C3100" w14:paraId="0772ADA2"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77F6F6F4" w14:textId="77777777" w:rsidR="00C8681B" w:rsidRPr="00B52212" w:rsidRDefault="00C8681B" w:rsidP="00C8681B">
            <w:pPr>
              <w:spacing w:after="0" w:line="240" w:lineRule="auto"/>
              <w:ind w:left="0" w:firstLine="0"/>
              <w:jc w:val="right"/>
              <w:rPr>
                <w:color w:val="auto"/>
                <w:sz w:val="22"/>
              </w:rPr>
            </w:pPr>
            <w:r w:rsidRPr="00B52212">
              <w:rPr>
                <w:color w:val="auto"/>
                <w:sz w:val="22"/>
              </w:rPr>
              <w:t>30</w:t>
            </w:r>
          </w:p>
        </w:tc>
        <w:tc>
          <w:tcPr>
            <w:tcW w:w="4897" w:type="dxa"/>
            <w:tcBorders>
              <w:top w:val="nil"/>
              <w:left w:val="nil"/>
              <w:bottom w:val="single" w:sz="4" w:space="0" w:color="auto"/>
              <w:right w:val="single" w:sz="4" w:space="0" w:color="auto"/>
            </w:tcBorders>
            <w:shd w:val="clear" w:color="auto" w:fill="auto"/>
            <w:noWrap/>
            <w:vAlign w:val="bottom"/>
            <w:hideMark/>
          </w:tcPr>
          <w:p w14:paraId="586CEA0C" w14:textId="5B10C8A0" w:rsidR="00C8681B" w:rsidRPr="00477047" w:rsidRDefault="00C8681B" w:rsidP="00C8681B">
            <w:pPr>
              <w:spacing w:after="0" w:line="240" w:lineRule="auto"/>
              <w:ind w:left="0" w:firstLine="0"/>
              <w:jc w:val="left"/>
              <w:rPr>
                <w:color w:val="FF0000"/>
                <w:sz w:val="22"/>
              </w:rPr>
            </w:pPr>
            <w:r>
              <w:rPr>
                <w:rFonts w:ascii="Calibri" w:hAnsi="Calibri" w:cs="Calibri"/>
                <w:sz w:val="22"/>
              </w:rPr>
              <w:t>Toothpaste 50g</w:t>
            </w:r>
          </w:p>
        </w:tc>
        <w:tc>
          <w:tcPr>
            <w:tcW w:w="3689" w:type="dxa"/>
            <w:vMerge/>
            <w:tcBorders>
              <w:left w:val="single" w:sz="4" w:space="0" w:color="auto"/>
              <w:right w:val="single" w:sz="4" w:space="0" w:color="auto"/>
            </w:tcBorders>
          </w:tcPr>
          <w:p w14:paraId="422102BC" w14:textId="4CFA5332" w:rsidR="00C8681B" w:rsidRPr="00477047" w:rsidRDefault="00C8681B" w:rsidP="00C8681B">
            <w:pPr>
              <w:spacing w:after="0" w:line="240" w:lineRule="auto"/>
              <w:ind w:left="0"/>
              <w:rPr>
                <w:color w:val="FF0000"/>
                <w:sz w:val="22"/>
              </w:rPr>
            </w:pPr>
          </w:p>
        </w:tc>
      </w:tr>
      <w:tr w:rsidR="00C8681B" w:rsidRPr="006C3100" w14:paraId="174DD584"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557BD054" w14:textId="77777777" w:rsidR="00C8681B" w:rsidRPr="00B52212" w:rsidRDefault="00C8681B" w:rsidP="00C8681B">
            <w:pPr>
              <w:spacing w:after="0" w:line="240" w:lineRule="auto"/>
              <w:ind w:left="0" w:firstLine="0"/>
              <w:jc w:val="right"/>
              <w:rPr>
                <w:color w:val="auto"/>
                <w:sz w:val="22"/>
              </w:rPr>
            </w:pPr>
            <w:r w:rsidRPr="00B52212">
              <w:rPr>
                <w:color w:val="auto"/>
                <w:sz w:val="22"/>
              </w:rPr>
              <w:t>31</w:t>
            </w:r>
          </w:p>
        </w:tc>
        <w:tc>
          <w:tcPr>
            <w:tcW w:w="4897" w:type="dxa"/>
            <w:tcBorders>
              <w:top w:val="nil"/>
              <w:left w:val="nil"/>
              <w:bottom w:val="single" w:sz="4" w:space="0" w:color="auto"/>
              <w:right w:val="single" w:sz="4" w:space="0" w:color="auto"/>
            </w:tcBorders>
            <w:shd w:val="clear" w:color="auto" w:fill="auto"/>
            <w:noWrap/>
            <w:vAlign w:val="bottom"/>
            <w:hideMark/>
          </w:tcPr>
          <w:p w14:paraId="09F4145D" w14:textId="0B3ADE96" w:rsidR="00C8681B" w:rsidRPr="00477047" w:rsidRDefault="00C8681B" w:rsidP="00C8681B">
            <w:pPr>
              <w:spacing w:after="0" w:line="240" w:lineRule="auto"/>
              <w:ind w:left="0" w:firstLine="0"/>
              <w:jc w:val="left"/>
              <w:rPr>
                <w:color w:val="FF0000"/>
                <w:sz w:val="22"/>
              </w:rPr>
            </w:pPr>
            <w:r>
              <w:rPr>
                <w:rFonts w:ascii="Calibri" w:hAnsi="Calibri" w:cs="Calibri"/>
                <w:sz w:val="22"/>
              </w:rPr>
              <w:t>Toothbrush</w:t>
            </w:r>
          </w:p>
        </w:tc>
        <w:tc>
          <w:tcPr>
            <w:tcW w:w="3689" w:type="dxa"/>
            <w:vMerge/>
            <w:tcBorders>
              <w:left w:val="single" w:sz="4" w:space="0" w:color="auto"/>
              <w:right w:val="single" w:sz="4" w:space="0" w:color="auto"/>
            </w:tcBorders>
          </w:tcPr>
          <w:p w14:paraId="27D0FB85" w14:textId="20653976" w:rsidR="00C8681B" w:rsidRPr="00477047" w:rsidRDefault="00C8681B" w:rsidP="00C8681B">
            <w:pPr>
              <w:spacing w:after="0" w:line="240" w:lineRule="auto"/>
              <w:ind w:left="0"/>
              <w:rPr>
                <w:color w:val="FF0000"/>
                <w:sz w:val="22"/>
              </w:rPr>
            </w:pPr>
          </w:p>
        </w:tc>
      </w:tr>
      <w:tr w:rsidR="00C8681B" w:rsidRPr="006C3100" w14:paraId="21EA1B32"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004E546" w14:textId="77777777" w:rsidR="00C8681B" w:rsidRPr="00B52212" w:rsidRDefault="00C8681B" w:rsidP="00C8681B">
            <w:pPr>
              <w:spacing w:after="0" w:line="240" w:lineRule="auto"/>
              <w:ind w:left="0" w:firstLine="0"/>
              <w:jc w:val="right"/>
              <w:rPr>
                <w:color w:val="auto"/>
                <w:sz w:val="22"/>
              </w:rPr>
            </w:pPr>
            <w:r w:rsidRPr="00B52212">
              <w:rPr>
                <w:color w:val="auto"/>
                <w:sz w:val="22"/>
              </w:rPr>
              <w:t>32</w:t>
            </w:r>
          </w:p>
        </w:tc>
        <w:tc>
          <w:tcPr>
            <w:tcW w:w="4897" w:type="dxa"/>
            <w:tcBorders>
              <w:top w:val="nil"/>
              <w:left w:val="nil"/>
              <w:bottom w:val="single" w:sz="4" w:space="0" w:color="auto"/>
              <w:right w:val="single" w:sz="4" w:space="0" w:color="auto"/>
            </w:tcBorders>
            <w:shd w:val="clear" w:color="auto" w:fill="auto"/>
            <w:noWrap/>
            <w:vAlign w:val="bottom"/>
            <w:hideMark/>
          </w:tcPr>
          <w:p w14:paraId="76DC6A5F" w14:textId="19A8B88D" w:rsidR="00C8681B" w:rsidRPr="00477047" w:rsidRDefault="00C8681B" w:rsidP="00C8681B">
            <w:pPr>
              <w:spacing w:after="0" w:line="240" w:lineRule="auto"/>
              <w:ind w:left="0" w:firstLine="0"/>
              <w:jc w:val="left"/>
              <w:rPr>
                <w:color w:val="FF0000"/>
                <w:sz w:val="22"/>
              </w:rPr>
            </w:pPr>
            <w:r>
              <w:rPr>
                <w:rFonts w:ascii="Calibri" w:hAnsi="Calibri" w:cs="Calibri"/>
                <w:sz w:val="22"/>
              </w:rPr>
              <w:t>Bath Soap Bar 135g</w:t>
            </w:r>
          </w:p>
        </w:tc>
        <w:tc>
          <w:tcPr>
            <w:tcW w:w="3689" w:type="dxa"/>
            <w:vMerge/>
            <w:tcBorders>
              <w:left w:val="single" w:sz="4" w:space="0" w:color="auto"/>
              <w:right w:val="single" w:sz="4" w:space="0" w:color="auto"/>
            </w:tcBorders>
          </w:tcPr>
          <w:p w14:paraId="5BE2ABEA" w14:textId="2EFF213F" w:rsidR="00C8681B" w:rsidRPr="00477047" w:rsidRDefault="00C8681B" w:rsidP="00C8681B">
            <w:pPr>
              <w:spacing w:after="0" w:line="240" w:lineRule="auto"/>
              <w:ind w:left="0"/>
              <w:rPr>
                <w:color w:val="FF0000"/>
                <w:sz w:val="22"/>
              </w:rPr>
            </w:pPr>
          </w:p>
        </w:tc>
      </w:tr>
      <w:tr w:rsidR="00C8681B" w:rsidRPr="006C3100" w14:paraId="1EE233A6"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D220D9B" w14:textId="77777777" w:rsidR="00C8681B" w:rsidRPr="00B52212" w:rsidRDefault="00C8681B" w:rsidP="00C8681B">
            <w:pPr>
              <w:spacing w:after="0" w:line="240" w:lineRule="auto"/>
              <w:ind w:left="0" w:firstLine="0"/>
              <w:jc w:val="right"/>
              <w:rPr>
                <w:color w:val="auto"/>
                <w:sz w:val="22"/>
              </w:rPr>
            </w:pPr>
            <w:r w:rsidRPr="00B52212">
              <w:rPr>
                <w:color w:val="auto"/>
                <w:sz w:val="22"/>
              </w:rPr>
              <w:t>33</w:t>
            </w:r>
          </w:p>
        </w:tc>
        <w:tc>
          <w:tcPr>
            <w:tcW w:w="4897" w:type="dxa"/>
            <w:tcBorders>
              <w:top w:val="nil"/>
              <w:left w:val="nil"/>
              <w:bottom w:val="single" w:sz="4" w:space="0" w:color="auto"/>
              <w:right w:val="single" w:sz="4" w:space="0" w:color="auto"/>
            </w:tcBorders>
            <w:shd w:val="clear" w:color="auto" w:fill="auto"/>
            <w:noWrap/>
            <w:vAlign w:val="bottom"/>
            <w:hideMark/>
          </w:tcPr>
          <w:p w14:paraId="0E70AEE1" w14:textId="7C1FBF54" w:rsidR="00C8681B" w:rsidRPr="00477047" w:rsidRDefault="00C8681B" w:rsidP="00C8681B">
            <w:pPr>
              <w:spacing w:after="0" w:line="240" w:lineRule="auto"/>
              <w:ind w:left="0" w:firstLine="0"/>
              <w:jc w:val="left"/>
              <w:rPr>
                <w:color w:val="FF0000"/>
                <w:sz w:val="22"/>
              </w:rPr>
            </w:pPr>
            <w:r>
              <w:rPr>
                <w:rFonts w:ascii="Calibri" w:hAnsi="Calibri" w:cs="Calibri"/>
                <w:sz w:val="22"/>
              </w:rPr>
              <w:t>Shampoo 90g</w:t>
            </w:r>
          </w:p>
        </w:tc>
        <w:tc>
          <w:tcPr>
            <w:tcW w:w="3689" w:type="dxa"/>
            <w:vMerge/>
            <w:tcBorders>
              <w:left w:val="single" w:sz="4" w:space="0" w:color="auto"/>
              <w:right w:val="single" w:sz="4" w:space="0" w:color="auto"/>
            </w:tcBorders>
          </w:tcPr>
          <w:p w14:paraId="688A5B6C" w14:textId="424377EA" w:rsidR="00C8681B" w:rsidRPr="00477047" w:rsidRDefault="00C8681B" w:rsidP="00C8681B">
            <w:pPr>
              <w:spacing w:after="0" w:line="240" w:lineRule="auto"/>
              <w:ind w:left="0"/>
              <w:rPr>
                <w:color w:val="FF0000"/>
                <w:sz w:val="22"/>
              </w:rPr>
            </w:pPr>
          </w:p>
        </w:tc>
      </w:tr>
      <w:tr w:rsidR="00C8681B" w:rsidRPr="006C3100" w14:paraId="772A0AF0"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66E432FB" w14:textId="77777777" w:rsidR="00C8681B" w:rsidRPr="00B52212" w:rsidRDefault="00C8681B" w:rsidP="00C8681B">
            <w:pPr>
              <w:spacing w:after="0" w:line="240" w:lineRule="auto"/>
              <w:ind w:left="0" w:firstLine="0"/>
              <w:jc w:val="right"/>
              <w:rPr>
                <w:color w:val="auto"/>
                <w:sz w:val="22"/>
              </w:rPr>
            </w:pPr>
            <w:r w:rsidRPr="00B52212">
              <w:rPr>
                <w:color w:val="auto"/>
                <w:sz w:val="22"/>
              </w:rPr>
              <w:t>34</w:t>
            </w:r>
          </w:p>
        </w:tc>
        <w:tc>
          <w:tcPr>
            <w:tcW w:w="4897" w:type="dxa"/>
            <w:tcBorders>
              <w:top w:val="nil"/>
              <w:left w:val="nil"/>
              <w:bottom w:val="single" w:sz="4" w:space="0" w:color="auto"/>
              <w:right w:val="single" w:sz="4" w:space="0" w:color="auto"/>
            </w:tcBorders>
            <w:shd w:val="clear" w:color="auto" w:fill="auto"/>
            <w:noWrap/>
            <w:vAlign w:val="bottom"/>
            <w:hideMark/>
          </w:tcPr>
          <w:p w14:paraId="5B84B28E" w14:textId="273A477D" w:rsidR="00C8681B" w:rsidRPr="00477047" w:rsidRDefault="00C8681B" w:rsidP="00C8681B">
            <w:pPr>
              <w:spacing w:after="0" w:line="240" w:lineRule="auto"/>
              <w:ind w:left="0" w:firstLine="0"/>
              <w:jc w:val="left"/>
              <w:rPr>
                <w:color w:val="FF0000"/>
                <w:sz w:val="22"/>
              </w:rPr>
            </w:pPr>
            <w:r>
              <w:rPr>
                <w:rFonts w:ascii="Calibri" w:hAnsi="Calibri" w:cs="Calibri"/>
                <w:sz w:val="22"/>
              </w:rPr>
              <w:t>Drinking glass</w:t>
            </w:r>
          </w:p>
        </w:tc>
        <w:tc>
          <w:tcPr>
            <w:tcW w:w="3689" w:type="dxa"/>
            <w:vMerge/>
            <w:tcBorders>
              <w:left w:val="single" w:sz="4" w:space="0" w:color="auto"/>
              <w:right w:val="single" w:sz="4" w:space="0" w:color="auto"/>
            </w:tcBorders>
          </w:tcPr>
          <w:p w14:paraId="4144602A" w14:textId="1F5500AF" w:rsidR="00C8681B" w:rsidRPr="00477047" w:rsidRDefault="00C8681B" w:rsidP="00C8681B">
            <w:pPr>
              <w:spacing w:after="0" w:line="240" w:lineRule="auto"/>
              <w:ind w:left="0"/>
              <w:rPr>
                <w:color w:val="FF0000"/>
                <w:sz w:val="22"/>
              </w:rPr>
            </w:pPr>
          </w:p>
        </w:tc>
      </w:tr>
      <w:tr w:rsidR="00C8681B" w:rsidRPr="006C3100" w14:paraId="056163BD" w14:textId="77777777" w:rsidTr="00120307">
        <w:trPr>
          <w:trHeight w:val="300"/>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22F297AB" w14:textId="77777777" w:rsidR="00C8681B" w:rsidRPr="00B52212" w:rsidRDefault="00C8681B" w:rsidP="00C8681B">
            <w:pPr>
              <w:spacing w:after="0" w:line="240" w:lineRule="auto"/>
              <w:ind w:left="0" w:firstLine="0"/>
              <w:jc w:val="right"/>
              <w:rPr>
                <w:color w:val="auto"/>
                <w:sz w:val="22"/>
              </w:rPr>
            </w:pPr>
            <w:r w:rsidRPr="00B52212">
              <w:rPr>
                <w:color w:val="auto"/>
                <w:sz w:val="22"/>
              </w:rPr>
              <w:t>35</w:t>
            </w:r>
          </w:p>
        </w:tc>
        <w:tc>
          <w:tcPr>
            <w:tcW w:w="4897" w:type="dxa"/>
            <w:tcBorders>
              <w:top w:val="nil"/>
              <w:left w:val="nil"/>
              <w:bottom w:val="single" w:sz="4" w:space="0" w:color="auto"/>
              <w:right w:val="single" w:sz="4" w:space="0" w:color="auto"/>
            </w:tcBorders>
            <w:shd w:val="clear" w:color="auto" w:fill="auto"/>
            <w:noWrap/>
            <w:vAlign w:val="bottom"/>
            <w:hideMark/>
          </w:tcPr>
          <w:p w14:paraId="4FB145F9" w14:textId="6CDB2278" w:rsidR="00C8681B" w:rsidRPr="00477047" w:rsidRDefault="00C8681B" w:rsidP="00C8681B">
            <w:pPr>
              <w:spacing w:after="0" w:line="240" w:lineRule="auto"/>
              <w:ind w:left="0" w:firstLine="0"/>
              <w:jc w:val="left"/>
              <w:rPr>
                <w:color w:val="FF0000"/>
                <w:sz w:val="22"/>
              </w:rPr>
            </w:pPr>
            <w:r>
              <w:rPr>
                <w:rFonts w:ascii="Calibri" w:hAnsi="Calibri" w:cs="Calibri"/>
                <w:sz w:val="22"/>
              </w:rPr>
              <w:t>Face towel</w:t>
            </w:r>
          </w:p>
        </w:tc>
        <w:tc>
          <w:tcPr>
            <w:tcW w:w="3689" w:type="dxa"/>
            <w:vMerge/>
            <w:tcBorders>
              <w:left w:val="single" w:sz="4" w:space="0" w:color="auto"/>
              <w:right w:val="single" w:sz="4" w:space="0" w:color="auto"/>
            </w:tcBorders>
          </w:tcPr>
          <w:p w14:paraId="6A276BD9" w14:textId="5870CAC9" w:rsidR="00C8681B" w:rsidRPr="00477047" w:rsidRDefault="00C8681B" w:rsidP="00C8681B">
            <w:pPr>
              <w:spacing w:after="0" w:line="240" w:lineRule="auto"/>
              <w:ind w:left="0"/>
              <w:rPr>
                <w:color w:val="FF0000"/>
                <w:sz w:val="22"/>
              </w:rPr>
            </w:pPr>
          </w:p>
        </w:tc>
      </w:tr>
    </w:tbl>
    <w:p w14:paraId="3760FCDD" w14:textId="61516883" w:rsidR="00CF2C57" w:rsidRDefault="00CF2C57">
      <w:pPr>
        <w:spacing w:after="0" w:line="259" w:lineRule="auto"/>
        <w:ind w:left="0" w:right="558" w:firstLine="0"/>
        <w:jc w:val="center"/>
      </w:pPr>
    </w:p>
    <w:p w14:paraId="7BF2787B" w14:textId="77777777" w:rsidR="00CF2C57" w:rsidRDefault="00CF2C57">
      <w:pPr>
        <w:spacing w:after="0" w:line="259" w:lineRule="auto"/>
        <w:ind w:left="-1441" w:right="466" w:firstLine="0"/>
        <w:jc w:val="left"/>
      </w:pPr>
    </w:p>
    <w:p w14:paraId="21A8ABDC" w14:textId="77777777" w:rsidR="00CF2C57" w:rsidRDefault="00CF2C57">
      <w:pPr>
        <w:spacing w:after="0" w:line="259" w:lineRule="auto"/>
        <w:ind w:left="-1441" w:right="466" w:firstLine="0"/>
        <w:jc w:val="left"/>
      </w:pPr>
    </w:p>
    <w:p w14:paraId="69210DA4" w14:textId="77777777" w:rsidR="00CF2C57" w:rsidRDefault="00CF2C57">
      <w:pPr>
        <w:spacing w:after="0" w:line="259" w:lineRule="auto"/>
        <w:ind w:left="-1441" w:right="466" w:firstLine="0"/>
        <w:jc w:val="left"/>
      </w:pPr>
    </w:p>
    <w:p w14:paraId="2765BC26" w14:textId="77777777" w:rsidR="00CF2C57" w:rsidRDefault="00CF2C57">
      <w:pPr>
        <w:spacing w:after="0" w:line="259" w:lineRule="auto"/>
        <w:ind w:left="-1441" w:right="466" w:firstLine="0"/>
        <w:jc w:val="left"/>
      </w:pPr>
    </w:p>
    <w:p w14:paraId="77EC6B1F" w14:textId="77777777" w:rsidR="00CF2C57" w:rsidRDefault="00CF2C57">
      <w:pPr>
        <w:spacing w:after="0" w:line="259" w:lineRule="auto"/>
        <w:ind w:left="-1441" w:right="466" w:firstLine="0"/>
        <w:jc w:val="left"/>
      </w:pPr>
    </w:p>
    <w:p w14:paraId="3A6F0A80" w14:textId="315AA6EA" w:rsidR="00CF2C57" w:rsidRDefault="00CF2C57" w:rsidP="00C8681B">
      <w:pPr>
        <w:spacing w:after="0" w:line="259" w:lineRule="auto"/>
        <w:ind w:left="0" w:right="5072" w:firstLine="0"/>
      </w:pPr>
    </w:p>
    <w:p w14:paraId="50F2B1D5" w14:textId="77777777" w:rsidR="00CF2C57" w:rsidRDefault="003B2B57">
      <w:pPr>
        <w:pStyle w:val="Heading1"/>
        <w:ind w:right="1149"/>
        <w:jc w:val="right"/>
      </w:pPr>
      <w:bookmarkStart w:id="38" w:name="_Toc214435"/>
      <w:r>
        <w:lastRenderedPageBreak/>
        <w:t xml:space="preserve">Section VIII. Checklist of Technical and Financial Documents  </w:t>
      </w:r>
      <w:bookmarkEnd w:id="38"/>
    </w:p>
    <w:p w14:paraId="099D1059" w14:textId="77777777" w:rsidR="00CF2C57" w:rsidRDefault="003B2B57">
      <w:pPr>
        <w:spacing w:after="0" w:line="259" w:lineRule="auto"/>
        <w:ind w:left="0" w:firstLine="0"/>
        <w:jc w:val="left"/>
      </w:pPr>
      <w:r>
        <w:t xml:space="preserve"> </w:t>
      </w:r>
    </w:p>
    <w:p w14:paraId="6988E33F" w14:textId="77777777" w:rsidR="00CF2C57" w:rsidRDefault="003B2B57">
      <w:pPr>
        <w:spacing w:after="0" w:line="259" w:lineRule="auto"/>
        <w:ind w:left="0" w:firstLine="0"/>
        <w:jc w:val="left"/>
      </w:pPr>
      <w:r>
        <w:t xml:space="preserve"> </w:t>
      </w:r>
    </w:p>
    <w:p w14:paraId="4382DB93" w14:textId="77777777" w:rsidR="00CF2C57" w:rsidRDefault="003B2B57">
      <w:pPr>
        <w:spacing w:after="0" w:line="259" w:lineRule="auto"/>
        <w:ind w:left="0" w:firstLine="0"/>
        <w:jc w:val="left"/>
      </w:pPr>
      <w:r>
        <w:t xml:space="preserve"> </w:t>
      </w:r>
    </w:p>
    <w:p w14:paraId="0E2E81A1" w14:textId="77777777" w:rsidR="00CF2C57" w:rsidRDefault="003B2B57">
      <w:pPr>
        <w:spacing w:after="0" w:line="259" w:lineRule="auto"/>
        <w:ind w:left="0" w:firstLine="0"/>
        <w:jc w:val="left"/>
      </w:pPr>
      <w:r>
        <w:t xml:space="preserve"> </w:t>
      </w:r>
    </w:p>
    <w:p w14:paraId="292FAE32" w14:textId="77777777" w:rsidR="00CF2C57" w:rsidRDefault="003B2B57">
      <w:pPr>
        <w:spacing w:after="0" w:line="259" w:lineRule="auto"/>
        <w:ind w:left="0" w:firstLine="0"/>
        <w:jc w:val="left"/>
      </w:pPr>
      <w:r>
        <w:t xml:space="preserve"> </w:t>
      </w:r>
    </w:p>
    <w:p w14:paraId="253A6A30" w14:textId="77777777" w:rsidR="00CF2C57" w:rsidRDefault="003B2B57">
      <w:pPr>
        <w:spacing w:after="0" w:line="259" w:lineRule="auto"/>
        <w:ind w:left="0" w:right="598" w:firstLine="0"/>
        <w:jc w:val="center"/>
      </w:pPr>
      <w:r>
        <w:rPr>
          <w:i/>
        </w:rPr>
        <w:t xml:space="preserve"> </w:t>
      </w:r>
    </w:p>
    <w:p w14:paraId="4D088BDA" w14:textId="77777777" w:rsidR="00CF2C57" w:rsidRDefault="003B2B57">
      <w:pPr>
        <w:spacing w:after="0" w:line="259" w:lineRule="auto"/>
        <w:ind w:left="0" w:right="598" w:firstLine="0"/>
        <w:jc w:val="center"/>
      </w:pPr>
      <w:r>
        <w:rPr>
          <w:i/>
        </w:rPr>
        <w:t xml:space="preserve"> </w:t>
      </w:r>
    </w:p>
    <w:p w14:paraId="5BEA10EC" w14:textId="77777777" w:rsidR="00CF2C57" w:rsidRDefault="003B2B57">
      <w:pPr>
        <w:spacing w:after="0" w:line="259" w:lineRule="auto"/>
        <w:ind w:left="0" w:right="598" w:firstLine="0"/>
        <w:jc w:val="center"/>
      </w:pPr>
      <w:r>
        <w:t xml:space="preserve"> </w:t>
      </w:r>
    </w:p>
    <w:p w14:paraId="3D9808B3" w14:textId="77777777" w:rsidR="00CF2C57" w:rsidRDefault="003B2B57">
      <w:pPr>
        <w:spacing w:after="0" w:line="259" w:lineRule="auto"/>
        <w:ind w:left="0" w:right="598" w:firstLine="0"/>
        <w:jc w:val="center"/>
      </w:pPr>
      <w:r>
        <w:t xml:space="preserve"> </w:t>
      </w:r>
    </w:p>
    <w:p w14:paraId="0C928223" w14:textId="77777777" w:rsidR="00CF2C57" w:rsidRDefault="003B2B57">
      <w:pPr>
        <w:spacing w:after="0" w:line="259" w:lineRule="auto"/>
        <w:ind w:left="0" w:right="598" w:firstLine="0"/>
        <w:jc w:val="center"/>
      </w:pPr>
      <w:r>
        <w:t xml:space="preserve"> </w:t>
      </w:r>
    </w:p>
    <w:p w14:paraId="6B973AA6" w14:textId="77777777" w:rsidR="00CF2C57" w:rsidRDefault="003B2B57">
      <w:pPr>
        <w:spacing w:after="0" w:line="259" w:lineRule="auto"/>
        <w:ind w:left="0" w:right="598" w:firstLine="0"/>
        <w:jc w:val="center"/>
      </w:pPr>
      <w:r>
        <w:t xml:space="preserve"> </w:t>
      </w:r>
    </w:p>
    <w:p w14:paraId="23B1EC84" w14:textId="77777777" w:rsidR="00CF2C57" w:rsidRDefault="003B2B57">
      <w:pPr>
        <w:spacing w:after="0" w:line="259" w:lineRule="auto"/>
        <w:ind w:left="0" w:right="598" w:firstLine="0"/>
        <w:jc w:val="center"/>
      </w:pPr>
      <w:r>
        <w:t xml:space="preserve"> </w:t>
      </w:r>
    </w:p>
    <w:p w14:paraId="7BCB4151" w14:textId="77777777" w:rsidR="00CF2C57" w:rsidRDefault="003B2B57">
      <w:pPr>
        <w:spacing w:after="0" w:line="259" w:lineRule="auto"/>
        <w:ind w:left="0" w:right="598" w:firstLine="0"/>
        <w:jc w:val="center"/>
      </w:pPr>
      <w:r>
        <w:t xml:space="preserve"> </w:t>
      </w:r>
    </w:p>
    <w:p w14:paraId="3F95B790" w14:textId="77777777" w:rsidR="00CF2C57" w:rsidRDefault="003B2B57">
      <w:pPr>
        <w:spacing w:after="0" w:line="259" w:lineRule="auto"/>
        <w:ind w:left="0" w:right="598" w:firstLine="0"/>
        <w:jc w:val="center"/>
      </w:pPr>
      <w:r>
        <w:t xml:space="preserve"> </w:t>
      </w:r>
    </w:p>
    <w:p w14:paraId="6DAFE1F5" w14:textId="77777777" w:rsidR="00CF2C57" w:rsidRDefault="003B2B57">
      <w:pPr>
        <w:spacing w:after="0" w:line="259" w:lineRule="auto"/>
        <w:ind w:left="0" w:right="598" w:firstLine="0"/>
        <w:jc w:val="center"/>
      </w:pPr>
      <w:r>
        <w:t xml:space="preserve"> </w:t>
      </w:r>
    </w:p>
    <w:p w14:paraId="0F7C5B42" w14:textId="77777777" w:rsidR="00CF2C57" w:rsidRDefault="003B2B57">
      <w:pPr>
        <w:spacing w:after="0" w:line="259" w:lineRule="auto"/>
        <w:ind w:left="0" w:right="598" w:firstLine="0"/>
        <w:jc w:val="center"/>
      </w:pPr>
      <w:r>
        <w:t xml:space="preserve"> </w:t>
      </w:r>
    </w:p>
    <w:p w14:paraId="30C5B224" w14:textId="77777777" w:rsidR="00CF2C57" w:rsidRDefault="003B2B57">
      <w:pPr>
        <w:spacing w:after="0" w:line="259" w:lineRule="auto"/>
        <w:ind w:left="0" w:right="598" w:firstLine="0"/>
        <w:jc w:val="center"/>
      </w:pPr>
      <w:r>
        <w:t xml:space="preserve"> </w:t>
      </w:r>
    </w:p>
    <w:p w14:paraId="2B4FEDA4" w14:textId="77777777" w:rsidR="00CF2C57" w:rsidRDefault="003B2B57">
      <w:pPr>
        <w:spacing w:after="0" w:line="259" w:lineRule="auto"/>
        <w:ind w:left="0" w:right="598" w:firstLine="0"/>
        <w:jc w:val="center"/>
      </w:pPr>
      <w:r>
        <w:t xml:space="preserve"> </w:t>
      </w:r>
    </w:p>
    <w:p w14:paraId="345C68E5" w14:textId="77777777" w:rsidR="00CF2C57" w:rsidRDefault="003B2B57">
      <w:pPr>
        <w:spacing w:after="128" w:line="259" w:lineRule="auto"/>
        <w:ind w:left="0" w:right="598" w:firstLine="0"/>
        <w:jc w:val="center"/>
      </w:pPr>
      <w:r>
        <w:t xml:space="preserve"> </w:t>
      </w:r>
    </w:p>
    <w:p w14:paraId="5830FB7F" w14:textId="77777777" w:rsidR="00CF2C57" w:rsidRDefault="003B2B57">
      <w:pPr>
        <w:spacing w:after="0" w:line="259" w:lineRule="auto"/>
        <w:ind w:left="0" w:right="558" w:firstLine="0"/>
        <w:jc w:val="center"/>
      </w:pPr>
      <w:r>
        <w:rPr>
          <w:b/>
          <w:sz w:val="40"/>
        </w:rPr>
        <w:t xml:space="preserve"> </w:t>
      </w:r>
    </w:p>
    <w:p w14:paraId="6A2D1CF6" w14:textId="77777777" w:rsidR="00CF2C57" w:rsidRDefault="003B2B57">
      <w:pPr>
        <w:spacing w:after="0" w:line="259" w:lineRule="auto"/>
        <w:ind w:left="0" w:right="558" w:firstLine="0"/>
        <w:jc w:val="center"/>
      </w:pPr>
      <w:r>
        <w:rPr>
          <w:b/>
          <w:sz w:val="40"/>
        </w:rPr>
        <w:t xml:space="preserve"> </w:t>
      </w:r>
    </w:p>
    <w:p w14:paraId="7604D437" w14:textId="77777777" w:rsidR="00894642" w:rsidRDefault="00894642">
      <w:pPr>
        <w:spacing w:after="0" w:line="259" w:lineRule="auto"/>
        <w:ind w:left="0" w:right="558" w:firstLine="0"/>
        <w:jc w:val="center"/>
        <w:rPr>
          <w:b/>
          <w:sz w:val="40"/>
        </w:rPr>
      </w:pPr>
    </w:p>
    <w:p w14:paraId="00816910" w14:textId="77777777" w:rsidR="00894642" w:rsidRDefault="00894642">
      <w:pPr>
        <w:spacing w:after="0" w:line="259" w:lineRule="auto"/>
        <w:ind w:left="0" w:right="558" w:firstLine="0"/>
        <w:jc w:val="center"/>
        <w:rPr>
          <w:b/>
          <w:sz w:val="40"/>
        </w:rPr>
      </w:pPr>
    </w:p>
    <w:p w14:paraId="739897FE" w14:textId="77777777" w:rsidR="00894642" w:rsidRDefault="00894642">
      <w:pPr>
        <w:spacing w:after="0" w:line="259" w:lineRule="auto"/>
        <w:ind w:left="0" w:right="558" w:firstLine="0"/>
        <w:jc w:val="center"/>
        <w:rPr>
          <w:b/>
          <w:sz w:val="40"/>
        </w:rPr>
      </w:pPr>
    </w:p>
    <w:p w14:paraId="2518F046" w14:textId="77777777" w:rsidR="00894642" w:rsidRDefault="00894642">
      <w:pPr>
        <w:spacing w:after="0" w:line="259" w:lineRule="auto"/>
        <w:ind w:left="0" w:right="558" w:firstLine="0"/>
        <w:jc w:val="center"/>
        <w:rPr>
          <w:b/>
          <w:sz w:val="40"/>
        </w:rPr>
      </w:pPr>
    </w:p>
    <w:p w14:paraId="0279DCAA" w14:textId="77777777" w:rsidR="00894642" w:rsidRDefault="00894642">
      <w:pPr>
        <w:spacing w:after="0" w:line="259" w:lineRule="auto"/>
        <w:ind w:left="0" w:right="558" w:firstLine="0"/>
        <w:jc w:val="center"/>
        <w:rPr>
          <w:b/>
          <w:sz w:val="40"/>
        </w:rPr>
      </w:pPr>
    </w:p>
    <w:p w14:paraId="320929F6" w14:textId="77777777" w:rsidR="00894642" w:rsidRDefault="00894642">
      <w:pPr>
        <w:spacing w:after="0" w:line="259" w:lineRule="auto"/>
        <w:ind w:left="0" w:right="558" w:firstLine="0"/>
        <w:jc w:val="center"/>
        <w:rPr>
          <w:b/>
          <w:sz w:val="40"/>
        </w:rPr>
      </w:pPr>
    </w:p>
    <w:p w14:paraId="7E464BA2" w14:textId="77777777" w:rsidR="00894642" w:rsidRDefault="00894642">
      <w:pPr>
        <w:spacing w:after="0" w:line="259" w:lineRule="auto"/>
        <w:ind w:left="0" w:right="558" w:firstLine="0"/>
        <w:jc w:val="center"/>
        <w:rPr>
          <w:b/>
          <w:sz w:val="40"/>
        </w:rPr>
      </w:pPr>
    </w:p>
    <w:p w14:paraId="7EC223B1" w14:textId="77777777" w:rsidR="00894642" w:rsidRDefault="00894642">
      <w:pPr>
        <w:spacing w:after="0" w:line="259" w:lineRule="auto"/>
        <w:ind w:left="0" w:right="558" w:firstLine="0"/>
        <w:jc w:val="center"/>
        <w:rPr>
          <w:b/>
          <w:sz w:val="40"/>
        </w:rPr>
      </w:pPr>
    </w:p>
    <w:p w14:paraId="4EC0E2E2" w14:textId="77777777" w:rsidR="00894642" w:rsidRDefault="00894642">
      <w:pPr>
        <w:spacing w:after="0" w:line="259" w:lineRule="auto"/>
        <w:ind w:left="0" w:right="558" w:firstLine="0"/>
        <w:jc w:val="center"/>
        <w:rPr>
          <w:b/>
          <w:sz w:val="40"/>
        </w:rPr>
      </w:pPr>
    </w:p>
    <w:p w14:paraId="4300EED8" w14:textId="77777777" w:rsidR="00894642" w:rsidRDefault="00894642">
      <w:pPr>
        <w:spacing w:after="0" w:line="259" w:lineRule="auto"/>
        <w:ind w:left="0" w:right="558" w:firstLine="0"/>
        <w:jc w:val="center"/>
        <w:rPr>
          <w:b/>
          <w:sz w:val="40"/>
        </w:rPr>
      </w:pPr>
    </w:p>
    <w:p w14:paraId="10E7801D" w14:textId="77777777" w:rsidR="00894642" w:rsidRDefault="00894642">
      <w:pPr>
        <w:spacing w:after="0" w:line="259" w:lineRule="auto"/>
        <w:ind w:left="0" w:right="558" w:firstLine="0"/>
        <w:jc w:val="center"/>
        <w:rPr>
          <w:b/>
          <w:sz w:val="40"/>
        </w:rPr>
      </w:pPr>
    </w:p>
    <w:p w14:paraId="7E7B407E" w14:textId="77777777" w:rsidR="00894642" w:rsidRDefault="00894642">
      <w:pPr>
        <w:spacing w:after="0" w:line="259" w:lineRule="auto"/>
        <w:ind w:left="0" w:right="558" w:firstLine="0"/>
        <w:jc w:val="center"/>
        <w:rPr>
          <w:b/>
          <w:sz w:val="40"/>
        </w:rPr>
      </w:pPr>
    </w:p>
    <w:p w14:paraId="5FBD03CC" w14:textId="152318CD" w:rsidR="00CF2C57" w:rsidRDefault="003B2B57">
      <w:pPr>
        <w:spacing w:after="0" w:line="259" w:lineRule="auto"/>
        <w:ind w:left="0" w:right="558" w:firstLine="0"/>
        <w:jc w:val="center"/>
      </w:pPr>
      <w:r>
        <w:rPr>
          <w:b/>
          <w:sz w:val="40"/>
        </w:rPr>
        <w:t xml:space="preserve"> </w:t>
      </w:r>
    </w:p>
    <w:p w14:paraId="7147A1AB" w14:textId="77777777" w:rsidR="00CF2C57" w:rsidRDefault="003B2B57">
      <w:pPr>
        <w:spacing w:after="0" w:line="259" w:lineRule="auto"/>
        <w:ind w:left="0" w:right="558" w:firstLine="0"/>
        <w:jc w:val="center"/>
      </w:pPr>
      <w:r>
        <w:rPr>
          <w:b/>
          <w:sz w:val="40"/>
        </w:rPr>
        <w:t xml:space="preserve"> </w:t>
      </w:r>
    </w:p>
    <w:p w14:paraId="641200EC" w14:textId="77777777" w:rsidR="00CF2C57" w:rsidRDefault="003B2B57">
      <w:pPr>
        <w:spacing w:after="0" w:line="259" w:lineRule="auto"/>
        <w:ind w:left="0" w:right="558" w:firstLine="0"/>
        <w:jc w:val="center"/>
      </w:pPr>
      <w:r>
        <w:rPr>
          <w:b/>
          <w:sz w:val="40"/>
        </w:rPr>
        <w:t xml:space="preserve"> </w:t>
      </w:r>
    </w:p>
    <w:p w14:paraId="7A2BE7FF" w14:textId="77777777" w:rsidR="00687927" w:rsidRPr="006073D7" w:rsidRDefault="00687927" w:rsidP="00687927">
      <w:pPr>
        <w:jc w:val="center"/>
        <w:rPr>
          <w:b/>
          <w:sz w:val="40"/>
          <w:szCs w:val="40"/>
        </w:rPr>
      </w:pPr>
      <w:r w:rsidRPr="006073D7">
        <w:rPr>
          <w:b/>
          <w:sz w:val="40"/>
          <w:szCs w:val="40"/>
        </w:rPr>
        <w:lastRenderedPageBreak/>
        <w:t>Checklist of Technical and Financial Documents</w:t>
      </w:r>
    </w:p>
    <w:p w14:paraId="0170261D" w14:textId="5DD2DFE9" w:rsidR="00687927" w:rsidRDefault="00687927" w:rsidP="00687927">
      <w:pPr>
        <w:jc w:val="center"/>
        <w:rPr>
          <w:b/>
          <w:i/>
          <w:sz w:val="28"/>
          <w:szCs w:val="28"/>
        </w:rPr>
      </w:pPr>
    </w:p>
    <w:p w14:paraId="7DE4CE13" w14:textId="77777777" w:rsidR="00687927" w:rsidRPr="006073D7" w:rsidRDefault="00687927" w:rsidP="00687927">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687927" w:rsidRPr="006073D7" w14:paraId="2C00C3D3" w14:textId="77777777" w:rsidTr="00022422">
        <w:trPr>
          <w:trHeight w:val="224"/>
        </w:trPr>
        <w:tc>
          <w:tcPr>
            <w:tcW w:w="9029" w:type="dxa"/>
            <w:gridSpan w:val="2"/>
            <w:vAlign w:val="center"/>
          </w:tcPr>
          <w:p w14:paraId="4672DF68" w14:textId="77777777" w:rsidR="00687927" w:rsidRPr="006073D7" w:rsidRDefault="00687927" w:rsidP="00687927">
            <w:pPr>
              <w:widowControl w:val="0"/>
              <w:numPr>
                <w:ilvl w:val="0"/>
                <w:numId w:val="12"/>
              </w:numPr>
              <w:pBdr>
                <w:top w:val="nil"/>
                <w:left w:val="nil"/>
                <w:bottom w:val="nil"/>
                <w:right w:val="nil"/>
                <w:between w:val="nil"/>
              </w:pBdr>
              <w:spacing w:after="0" w:line="240" w:lineRule="auto"/>
              <w:ind w:right="632"/>
              <w:jc w:val="left"/>
              <w:rPr>
                <w:b/>
              </w:rPr>
            </w:pPr>
            <w:r w:rsidRPr="006073D7">
              <w:rPr>
                <w:b/>
              </w:rPr>
              <w:t>TECHNICAL COMPONENT ENVELOPE</w:t>
            </w:r>
          </w:p>
          <w:p w14:paraId="3FF16D74" w14:textId="77777777" w:rsidR="00687927" w:rsidRPr="006073D7" w:rsidRDefault="00687927" w:rsidP="00022422">
            <w:pPr>
              <w:widowControl w:val="0"/>
              <w:pBdr>
                <w:top w:val="nil"/>
                <w:left w:val="nil"/>
                <w:bottom w:val="nil"/>
                <w:right w:val="nil"/>
                <w:between w:val="nil"/>
              </w:pBdr>
              <w:spacing w:after="0"/>
              <w:ind w:left="360" w:right="632"/>
              <w:jc w:val="left"/>
              <w:rPr>
                <w:b/>
              </w:rPr>
            </w:pPr>
          </w:p>
        </w:tc>
      </w:tr>
      <w:tr w:rsidR="00687927" w:rsidRPr="006073D7" w14:paraId="29015BFD" w14:textId="77777777" w:rsidTr="00022422">
        <w:tc>
          <w:tcPr>
            <w:tcW w:w="9029" w:type="dxa"/>
            <w:gridSpan w:val="2"/>
          </w:tcPr>
          <w:p w14:paraId="34653079" w14:textId="77777777" w:rsidR="00687927" w:rsidRPr="006073D7" w:rsidRDefault="00687927" w:rsidP="00022422">
            <w:pPr>
              <w:pBdr>
                <w:top w:val="nil"/>
                <w:left w:val="nil"/>
                <w:bottom w:val="nil"/>
                <w:right w:val="nil"/>
                <w:between w:val="nil"/>
              </w:pBdr>
              <w:spacing w:after="0"/>
              <w:ind w:right="632" w:firstLine="426"/>
              <w:jc w:val="center"/>
              <w:rPr>
                <w:b/>
                <w:i/>
              </w:rPr>
            </w:pPr>
            <w:r w:rsidRPr="006073D7">
              <w:rPr>
                <w:b/>
                <w:i/>
              </w:rPr>
              <w:t>Class “A” Documents</w:t>
            </w:r>
          </w:p>
        </w:tc>
      </w:tr>
      <w:tr w:rsidR="00687927" w:rsidRPr="006073D7" w14:paraId="19B2851E" w14:textId="77777777" w:rsidTr="00022422">
        <w:tc>
          <w:tcPr>
            <w:tcW w:w="9029" w:type="dxa"/>
            <w:gridSpan w:val="2"/>
          </w:tcPr>
          <w:p w14:paraId="3432BE12" w14:textId="77777777" w:rsidR="00687927" w:rsidRPr="006073D7" w:rsidRDefault="00687927" w:rsidP="00022422">
            <w:pPr>
              <w:pBdr>
                <w:top w:val="nil"/>
                <w:left w:val="nil"/>
                <w:bottom w:val="nil"/>
                <w:right w:val="nil"/>
                <w:between w:val="nil"/>
              </w:pBdr>
              <w:spacing w:after="0"/>
              <w:ind w:right="632" w:firstLine="426"/>
              <w:rPr>
                <w:i/>
                <w:u w:val="single"/>
              </w:rPr>
            </w:pPr>
            <w:r w:rsidRPr="006073D7">
              <w:rPr>
                <w:i/>
                <w:u w:val="single"/>
              </w:rPr>
              <w:t>Legal Documents</w:t>
            </w:r>
          </w:p>
        </w:tc>
      </w:tr>
      <w:tr w:rsidR="00687927" w:rsidRPr="006073D7" w14:paraId="736DEE93" w14:textId="77777777" w:rsidTr="00022422">
        <w:tc>
          <w:tcPr>
            <w:tcW w:w="863" w:type="dxa"/>
          </w:tcPr>
          <w:p w14:paraId="70A99BCC"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35CAE163" w14:textId="77777777" w:rsidR="00687927" w:rsidRPr="006073D7" w:rsidRDefault="00687927" w:rsidP="00687927">
            <w:pPr>
              <w:numPr>
                <w:ilvl w:val="3"/>
                <w:numId w:val="10"/>
              </w:numPr>
              <w:pBdr>
                <w:top w:val="nil"/>
                <w:left w:val="nil"/>
                <w:bottom w:val="nil"/>
                <w:right w:val="nil"/>
                <w:between w:val="nil"/>
              </w:pBdr>
              <w:spacing w:after="0" w:line="240" w:lineRule="auto"/>
              <w:ind w:left="556" w:hanging="540"/>
            </w:pPr>
            <w:r w:rsidRPr="006073D7">
              <w:t>Valid PhilGEPS Registration Certificate (Platinum Membership) (all pages);</w:t>
            </w:r>
          </w:p>
          <w:p w14:paraId="43356B9B" w14:textId="2B996B17" w:rsidR="00687927" w:rsidRPr="006073D7" w:rsidRDefault="004B1FB9" w:rsidP="00022422">
            <w:pPr>
              <w:pBdr>
                <w:top w:val="nil"/>
                <w:left w:val="nil"/>
                <w:bottom w:val="nil"/>
                <w:right w:val="nil"/>
                <w:between w:val="nil"/>
              </w:pBdr>
              <w:spacing w:after="0"/>
              <w:ind w:left="556" w:hanging="6"/>
            </w:pPr>
            <w:r w:rsidRPr="006073D7">
              <w:rPr>
                <w:b/>
                <w:u w:val="single"/>
              </w:rPr>
              <w:t>O</w:t>
            </w:r>
            <w:r w:rsidR="00687927" w:rsidRPr="006073D7">
              <w:rPr>
                <w:b/>
                <w:u w:val="single"/>
              </w:rPr>
              <w:t>r</w:t>
            </w:r>
          </w:p>
        </w:tc>
      </w:tr>
      <w:tr w:rsidR="00687927" w:rsidRPr="006073D7" w14:paraId="7B9F331A" w14:textId="77777777" w:rsidTr="00022422">
        <w:tc>
          <w:tcPr>
            <w:tcW w:w="863" w:type="dxa"/>
          </w:tcPr>
          <w:p w14:paraId="5B66725D"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043E4875" w14:textId="7DC21B66" w:rsidR="00687927" w:rsidRPr="006073D7" w:rsidRDefault="00687927" w:rsidP="00687927">
            <w:pPr>
              <w:numPr>
                <w:ilvl w:val="3"/>
                <w:numId w:val="10"/>
              </w:numPr>
              <w:pBdr>
                <w:top w:val="nil"/>
                <w:left w:val="nil"/>
                <w:bottom w:val="nil"/>
                <w:right w:val="nil"/>
                <w:between w:val="nil"/>
              </w:pBdr>
              <w:spacing w:after="0" w:line="240" w:lineRule="auto"/>
              <w:ind w:left="556" w:hanging="540"/>
              <w:rPr>
                <w:u w:val="single"/>
              </w:rPr>
            </w:pPr>
            <w:bookmarkStart w:id="39" w:name="_heading=h.3cqmetx" w:colFirst="0" w:colLast="0"/>
            <w:bookmarkEnd w:id="39"/>
            <w:r w:rsidRPr="006073D7">
              <w:t xml:space="preserve">Registration certificate from Securities and Exchange Commission (SEC), Department of Trade and Industry (DTI) for sole proprietorship, or Cooperative Development Authority (CDA) for cooperatives or its equivalent document, </w:t>
            </w:r>
          </w:p>
          <w:p w14:paraId="646E6ED8" w14:textId="2BCAFC3B" w:rsidR="00687927" w:rsidRPr="006073D7" w:rsidRDefault="004B1FB9" w:rsidP="00022422">
            <w:pPr>
              <w:pBdr>
                <w:top w:val="nil"/>
                <w:left w:val="nil"/>
                <w:bottom w:val="nil"/>
                <w:right w:val="nil"/>
                <w:between w:val="nil"/>
              </w:pBdr>
              <w:spacing w:after="0"/>
              <w:ind w:left="556"/>
              <w:rPr>
                <w:u w:val="single"/>
              </w:rPr>
            </w:pPr>
            <w:r w:rsidRPr="006073D7">
              <w:rPr>
                <w:b/>
                <w:u w:val="single"/>
              </w:rPr>
              <w:t>A</w:t>
            </w:r>
            <w:r w:rsidR="00687927" w:rsidRPr="006073D7">
              <w:rPr>
                <w:b/>
                <w:u w:val="single"/>
              </w:rPr>
              <w:t>nd</w:t>
            </w:r>
          </w:p>
        </w:tc>
      </w:tr>
      <w:tr w:rsidR="00687927" w:rsidRPr="006073D7" w14:paraId="770D9197" w14:textId="77777777" w:rsidTr="00022422">
        <w:tc>
          <w:tcPr>
            <w:tcW w:w="863" w:type="dxa"/>
          </w:tcPr>
          <w:p w14:paraId="25785619"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148BB50E" w14:textId="77777777" w:rsidR="00687927" w:rsidRPr="006073D7" w:rsidRDefault="00687927" w:rsidP="00687927">
            <w:pPr>
              <w:numPr>
                <w:ilvl w:val="3"/>
                <w:numId w:val="10"/>
              </w:numPr>
              <w:pBdr>
                <w:top w:val="nil"/>
                <w:left w:val="nil"/>
                <w:bottom w:val="nil"/>
                <w:right w:val="nil"/>
                <w:between w:val="nil"/>
              </w:pBdr>
              <w:spacing w:after="0" w:line="240" w:lineRule="auto"/>
              <w:ind w:left="556" w:hanging="540"/>
            </w:pPr>
            <w:bookmarkStart w:id="40" w:name="_heading=h.1rvwp1q" w:colFirst="0" w:colLast="0"/>
            <w:bookmarkEnd w:id="40"/>
            <w:r w:rsidRPr="006073D7">
              <w:t>Mayor’s or Business permit issued by the city or municipality where the principal place of business of the prospective bidder is located, or the equivalent document for Exclusive Economic Zones or Areas;</w:t>
            </w:r>
          </w:p>
          <w:p w14:paraId="4EADA7DC" w14:textId="6AE72C67" w:rsidR="00687927" w:rsidRPr="006073D7" w:rsidRDefault="004B1FB9" w:rsidP="00022422">
            <w:pPr>
              <w:pBdr>
                <w:top w:val="nil"/>
                <w:left w:val="nil"/>
                <w:bottom w:val="nil"/>
                <w:right w:val="nil"/>
                <w:between w:val="nil"/>
              </w:pBdr>
              <w:spacing w:after="0"/>
              <w:ind w:left="556"/>
              <w:rPr>
                <w:b/>
                <w:u w:val="single"/>
              </w:rPr>
            </w:pPr>
            <w:r w:rsidRPr="006073D7">
              <w:rPr>
                <w:b/>
                <w:u w:val="single"/>
              </w:rPr>
              <w:t>A</w:t>
            </w:r>
            <w:r w:rsidR="00687927" w:rsidRPr="006073D7">
              <w:rPr>
                <w:b/>
                <w:u w:val="single"/>
              </w:rPr>
              <w:t>nd</w:t>
            </w:r>
          </w:p>
        </w:tc>
      </w:tr>
      <w:tr w:rsidR="00687927" w:rsidRPr="006073D7" w14:paraId="34137F7B" w14:textId="77777777" w:rsidTr="00022422">
        <w:tc>
          <w:tcPr>
            <w:tcW w:w="863" w:type="dxa"/>
          </w:tcPr>
          <w:p w14:paraId="5E97328F"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697B7695" w14:textId="77777777" w:rsidR="00687927" w:rsidRDefault="00687927" w:rsidP="00687927">
            <w:pPr>
              <w:numPr>
                <w:ilvl w:val="3"/>
                <w:numId w:val="10"/>
              </w:numPr>
              <w:pBdr>
                <w:top w:val="nil"/>
                <w:left w:val="nil"/>
                <w:bottom w:val="nil"/>
                <w:right w:val="nil"/>
                <w:between w:val="nil"/>
              </w:pBdr>
              <w:spacing w:after="0" w:line="240" w:lineRule="auto"/>
              <w:ind w:left="556" w:hanging="540"/>
            </w:pPr>
            <w:r w:rsidRPr="006073D7">
              <w:t xml:space="preserve">Tax clearance per E.O. </w:t>
            </w:r>
            <w:r>
              <w:t xml:space="preserve"> No. </w:t>
            </w:r>
            <w:r w:rsidRPr="006073D7">
              <w:t>398, s. 2005, as finally reviewed and approved by the Bureau of Internal Revenue (BIR).</w:t>
            </w:r>
          </w:p>
          <w:p w14:paraId="40811BC7" w14:textId="77777777" w:rsidR="00687927" w:rsidRPr="006073D7" w:rsidRDefault="00687927" w:rsidP="00022422">
            <w:pPr>
              <w:pBdr>
                <w:top w:val="nil"/>
                <w:left w:val="nil"/>
                <w:bottom w:val="nil"/>
                <w:right w:val="nil"/>
                <w:between w:val="nil"/>
              </w:pBdr>
              <w:spacing w:after="0"/>
              <w:ind w:left="556"/>
            </w:pPr>
          </w:p>
        </w:tc>
      </w:tr>
      <w:tr w:rsidR="00687927" w:rsidRPr="006073D7" w14:paraId="1F5A523B" w14:textId="77777777" w:rsidTr="00022422">
        <w:tc>
          <w:tcPr>
            <w:tcW w:w="9029" w:type="dxa"/>
            <w:gridSpan w:val="2"/>
          </w:tcPr>
          <w:p w14:paraId="6B0E5185" w14:textId="77777777" w:rsidR="00687927" w:rsidRPr="006073D7" w:rsidRDefault="00687927" w:rsidP="00022422">
            <w:pPr>
              <w:spacing w:after="0"/>
              <w:ind w:left="447"/>
              <w:rPr>
                <w:u w:val="single"/>
              </w:rPr>
            </w:pPr>
            <w:r w:rsidRPr="006073D7">
              <w:rPr>
                <w:i/>
                <w:u w:val="single"/>
              </w:rPr>
              <w:t>Technical Documents</w:t>
            </w:r>
          </w:p>
        </w:tc>
      </w:tr>
      <w:tr w:rsidR="00687927" w:rsidRPr="006073D7" w14:paraId="0A5F7DF3" w14:textId="77777777" w:rsidTr="00022422">
        <w:tc>
          <w:tcPr>
            <w:tcW w:w="863" w:type="dxa"/>
          </w:tcPr>
          <w:p w14:paraId="67115F19"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207A2EBB" w14:textId="77777777" w:rsidR="00687927" w:rsidRPr="006073D7" w:rsidRDefault="00687927" w:rsidP="00687927">
            <w:pPr>
              <w:numPr>
                <w:ilvl w:val="0"/>
                <w:numId w:val="11"/>
              </w:numPr>
              <w:spacing w:after="0" w:line="240" w:lineRule="auto"/>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687927" w:rsidRPr="006073D7" w14:paraId="587437FD" w14:textId="77777777" w:rsidTr="00022422">
        <w:tc>
          <w:tcPr>
            <w:tcW w:w="863" w:type="dxa"/>
          </w:tcPr>
          <w:p w14:paraId="0C6F87BB"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2DB6CA1B" w14:textId="77777777" w:rsidR="00687927" w:rsidRPr="006073D7" w:rsidRDefault="00687927" w:rsidP="00687927">
            <w:pPr>
              <w:numPr>
                <w:ilvl w:val="0"/>
                <w:numId w:val="11"/>
              </w:numPr>
              <w:spacing w:after="0" w:line="240" w:lineRule="auto"/>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687927" w:rsidRPr="006073D7" w14:paraId="62F7923D" w14:textId="77777777" w:rsidTr="00022422">
        <w:tc>
          <w:tcPr>
            <w:tcW w:w="863" w:type="dxa"/>
          </w:tcPr>
          <w:p w14:paraId="7D94B801"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4D63E910" w14:textId="77777777" w:rsidR="00687927" w:rsidRPr="006073D7" w:rsidRDefault="00687927" w:rsidP="00687927">
            <w:pPr>
              <w:widowControl w:val="0"/>
              <w:numPr>
                <w:ilvl w:val="0"/>
                <w:numId w:val="11"/>
              </w:numPr>
              <w:pBdr>
                <w:top w:val="nil"/>
                <w:left w:val="nil"/>
                <w:bottom w:val="nil"/>
                <w:right w:val="nil"/>
                <w:between w:val="nil"/>
              </w:pBdr>
              <w:spacing w:after="0" w:line="240" w:lineRule="auto"/>
              <w:ind w:left="587" w:hanging="630"/>
            </w:pPr>
            <w:r w:rsidRPr="006073D7">
              <w:t>Original copy of Bid Security. If in the form of a Surety Bond, submit also a certification issued by the Insurance Commission;</w:t>
            </w:r>
          </w:p>
          <w:p w14:paraId="0CF0D778" w14:textId="77777777" w:rsidR="00687927" w:rsidRPr="006073D7" w:rsidRDefault="00687927" w:rsidP="00022422">
            <w:pPr>
              <w:pBdr>
                <w:top w:val="nil"/>
                <w:left w:val="nil"/>
                <w:bottom w:val="nil"/>
                <w:right w:val="nil"/>
                <w:between w:val="nil"/>
              </w:pBdr>
              <w:spacing w:after="0"/>
              <w:ind w:left="587"/>
              <w:rPr>
                <w:b/>
                <w:u w:val="single"/>
              </w:rPr>
            </w:pPr>
            <w:r w:rsidRPr="006073D7">
              <w:rPr>
                <w:b/>
                <w:u w:val="single"/>
              </w:rPr>
              <w:t>or</w:t>
            </w:r>
          </w:p>
          <w:p w14:paraId="0E86C31B" w14:textId="77777777" w:rsidR="00687927" w:rsidRPr="006073D7" w:rsidRDefault="00687927" w:rsidP="00022422">
            <w:pPr>
              <w:pBdr>
                <w:top w:val="nil"/>
                <w:left w:val="nil"/>
                <w:bottom w:val="nil"/>
                <w:right w:val="nil"/>
                <w:between w:val="nil"/>
              </w:pBdr>
              <w:spacing w:after="0"/>
              <w:ind w:left="587" w:right="125"/>
            </w:pPr>
            <w:r w:rsidRPr="006073D7">
              <w:t xml:space="preserve">Original copy of Notarized Bid Securing Declaration; </w:t>
            </w:r>
            <w:r w:rsidRPr="006073D7">
              <w:rPr>
                <w:b/>
                <w:u w:val="single"/>
              </w:rPr>
              <w:t>and</w:t>
            </w:r>
          </w:p>
        </w:tc>
      </w:tr>
      <w:tr w:rsidR="00687927" w:rsidRPr="006073D7" w14:paraId="4A7E4814" w14:textId="77777777" w:rsidTr="00022422">
        <w:tc>
          <w:tcPr>
            <w:tcW w:w="863" w:type="dxa"/>
          </w:tcPr>
          <w:p w14:paraId="4EB2072D"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1ECA1B19" w14:textId="77777777" w:rsidR="00687927" w:rsidRPr="006073D7" w:rsidRDefault="00687927" w:rsidP="00687927">
            <w:pPr>
              <w:widowControl w:val="0"/>
              <w:numPr>
                <w:ilvl w:val="0"/>
                <w:numId w:val="11"/>
              </w:numPr>
              <w:pBdr>
                <w:top w:val="nil"/>
                <w:left w:val="nil"/>
                <w:bottom w:val="nil"/>
                <w:right w:val="nil"/>
                <w:between w:val="nil"/>
              </w:pBdr>
              <w:spacing w:after="0" w:line="240" w:lineRule="auto"/>
              <w:ind w:left="587" w:hanging="630"/>
            </w:pPr>
            <w:r w:rsidRPr="006073D7">
              <w:t xml:space="preserve">Conformity with the Technical Specifications, which may include production/delivery schedule, manpower requirements, and/or after-sales/parts, if applicable; </w:t>
            </w:r>
            <w:r w:rsidRPr="006073D7">
              <w:rPr>
                <w:b/>
                <w:u w:val="single"/>
              </w:rPr>
              <w:t>and</w:t>
            </w:r>
          </w:p>
        </w:tc>
      </w:tr>
      <w:tr w:rsidR="00687927" w:rsidRPr="006073D7" w14:paraId="05566741" w14:textId="77777777" w:rsidTr="00022422">
        <w:tc>
          <w:tcPr>
            <w:tcW w:w="863" w:type="dxa"/>
          </w:tcPr>
          <w:p w14:paraId="699FF15E"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37FB95A4" w14:textId="77777777" w:rsidR="00687927" w:rsidRPr="006073D7" w:rsidRDefault="00687927" w:rsidP="00687927">
            <w:pPr>
              <w:widowControl w:val="0"/>
              <w:numPr>
                <w:ilvl w:val="0"/>
                <w:numId w:val="11"/>
              </w:numPr>
              <w:pBdr>
                <w:top w:val="nil"/>
                <w:left w:val="nil"/>
                <w:bottom w:val="nil"/>
                <w:right w:val="nil"/>
                <w:between w:val="nil"/>
              </w:pBdr>
              <w:spacing w:after="0" w:line="240" w:lineRule="auto"/>
              <w:ind w:left="587" w:hanging="587"/>
            </w:pPr>
            <w:r w:rsidRPr="006073D7">
              <w:t>Original duly signed Omnibus Sworn Statement (OSS);</w:t>
            </w:r>
          </w:p>
          <w:p w14:paraId="49A87D09" w14:textId="77777777" w:rsidR="00687927" w:rsidRPr="006073D7" w:rsidRDefault="00687927" w:rsidP="00022422">
            <w:pPr>
              <w:pBdr>
                <w:top w:val="nil"/>
                <w:left w:val="nil"/>
                <w:bottom w:val="nil"/>
                <w:right w:val="nil"/>
                <w:between w:val="nil"/>
              </w:pBdr>
              <w:spacing w:after="0"/>
              <w:ind w:left="587"/>
              <w:rPr>
                <w:b/>
                <w:u w:val="single"/>
              </w:rPr>
            </w:pPr>
            <w:r w:rsidRPr="006073D7">
              <w:rPr>
                <w:b/>
              </w:rPr>
              <w:t>and</w:t>
            </w:r>
            <w:r w:rsidRPr="006073D7">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t>.</w:t>
            </w:r>
          </w:p>
          <w:p w14:paraId="5FD18E8B" w14:textId="77777777" w:rsidR="00687927" w:rsidRPr="006073D7" w:rsidRDefault="00687927" w:rsidP="00022422">
            <w:pPr>
              <w:pBdr>
                <w:top w:val="nil"/>
                <w:left w:val="nil"/>
                <w:bottom w:val="nil"/>
                <w:right w:val="nil"/>
                <w:between w:val="nil"/>
              </w:pBdr>
              <w:spacing w:after="0"/>
              <w:ind w:left="587"/>
            </w:pPr>
          </w:p>
        </w:tc>
      </w:tr>
      <w:tr w:rsidR="00687927" w:rsidRPr="006073D7" w14:paraId="1D5A7373" w14:textId="77777777" w:rsidTr="00022422">
        <w:tc>
          <w:tcPr>
            <w:tcW w:w="9029" w:type="dxa"/>
            <w:gridSpan w:val="2"/>
          </w:tcPr>
          <w:p w14:paraId="5EC3ECA6" w14:textId="77777777" w:rsidR="00687927" w:rsidRPr="006073D7" w:rsidRDefault="00687927" w:rsidP="00022422">
            <w:pPr>
              <w:spacing w:after="0"/>
              <w:ind w:firstLine="426"/>
            </w:pPr>
            <w:r w:rsidRPr="006073D7">
              <w:rPr>
                <w:i/>
                <w:u w:val="single"/>
              </w:rPr>
              <w:t>Financial Documents</w:t>
            </w:r>
          </w:p>
        </w:tc>
      </w:tr>
      <w:tr w:rsidR="00687927" w:rsidRPr="006073D7" w14:paraId="3B022B06" w14:textId="77777777" w:rsidTr="00022422">
        <w:tc>
          <w:tcPr>
            <w:tcW w:w="863" w:type="dxa"/>
          </w:tcPr>
          <w:p w14:paraId="320BBFC5"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07C8BCDD" w14:textId="77777777" w:rsidR="00687927" w:rsidRPr="006073D7" w:rsidRDefault="00687927" w:rsidP="00687927">
            <w:pPr>
              <w:numPr>
                <w:ilvl w:val="0"/>
                <w:numId w:val="11"/>
              </w:numPr>
              <w:spacing w:after="0" w:line="240" w:lineRule="auto"/>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687927" w:rsidRPr="006073D7" w14:paraId="0924A586" w14:textId="77777777" w:rsidTr="00022422">
        <w:tc>
          <w:tcPr>
            <w:tcW w:w="863" w:type="dxa"/>
          </w:tcPr>
          <w:p w14:paraId="5D395C9F"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7CA318A0" w14:textId="77777777" w:rsidR="00687927" w:rsidRPr="006073D7" w:rsidRDefault="00687927" w:rsidP="00687927">
            <w:pPr>
              <w:numPr>
                <w:ilvl w:val="0"/>
                <w:numId w:val="11"/>
              </w:numPr>
              <w:spacing w:after="0" w:line="240" w:lineRule="auto"/>
              <w:ind w:left="608" w:hanging="608"/>
            </w:pPr>
            <w:r w:rsidRPr="006073D7">
              <w:t xml:space="preserve">The prospective bidder’s computation of Net Financial Contracting Capacity (NFCC); </w:t>
            </w:r>
          </w:p>
          <w:p w14:paraId="17F49C4D" w14:textId="77777777" w:rsidR="00687927" w:rsidRPr="006073D7" w:rsidRDefault="00687927" w:rsidP="00022422">
            <w:pPr>
              <w:spacing w:after="0"/>
              <w:ind w:left="608"/>
              <w:rPr>
                <w:b/>
              </w:rPr>
            </w:pPr>
            <w:r w:rsidRPr="006073D7">
              <w:rPr>
                <w:b/>
                <w:u w:val="single"/>
              </w:rPr>
              <w:t>or</w:t>
            </w:r>
            <w:r w:rsidRPr="006073D7">
              <w:rPr>
                <w:b/>
              </w:rPr>
              <w:t xml:space="preserve"> </w:t>
            </w:r>
          </w:p>
          <w:p w14:paraId="1E1CF849" w14:textId="77777777" w:rsidR="00687927" w:rsidRDefault="00687927" w:rsidP="00022422">
            <w:pPr>
              <w:spacing w:after="0"/>
              <w:ind w:left="608"/>
            </w:pPr>
            <w:r>
              <w:lastRenderedPageBreak/>
              <w:t xml:space="preserve">A </w:t>
            </w:r>
            <w:r w:rsidRPr="006073D7">
              <w:t>committed Line of Credit from a Universal or Commercial Bank in lieu of its NFCC computation</w:t>
            </w:r>
            <w:r>
              <w:t>.</w:t>
            </w:r>
          </w:p>
          <w:p w14:paraId="586DD8D7" w14:textId="77777777" w:rsidR="00687927" w:rsidRPr="006073D7" w:rsidRDefault="00687927" w:rsidP="00022422">
            <w:pPr>
              <w:spacing w:after="0"/>
              <w:ind w:left="608"/>
            </w:pPr>
          </w:p>
        </w:tc>
      </w:tr>
      <w:tr w:rsidR="00687927" w:rsidRPr="006073D7" w14:paraId="2822BDA6" w14:textId="77777777" w:rsidTr="00022422">
        <w:tc>
          <w:tcPr>
            <w:tcW w:w="9029" w:type="dxa"/>
            <w:gridSpan w:val="2"/>
          </w:tcPr>
          <w:p w14:paraId="5DEEAAFE" w14:textId="77777777" w:rsidR="00687927" w:rsidRPr="006073D7" w:rsidRDefault="00687927" w:rsidP="00022422">
            <w:pPr>
              <w:spacing w:after="0"/>
              <w:jc w:val="center"/>
            </w:pPr>
            <w:r w:rsidRPr="006073D7">
              <w:rPr>
                <w:b/>
                <w:i/>
              </w:rPr>
              <w:lastRenderedPageBreak/>
              <w:t>Class “B” Documents</w:t>
            </w:r>
          </w:p>
        </w:tc>
      </w:tr>
      <w:tr w:rsidR="00687927" w:rsidRPr="006073D7" w14:paraId="4B18EB17" w14:textId="77777777" w:rsidTr="00022422">
        <w:tc>
          <w:tcPr>
            <w:tcW w:w="863" w:type="dxa"/>
          </w:tcPr>
          <w:p w14:paraId="57D247F2"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391EE30F" w14:textId="77777777" w:rsidR="00687927" w:rsidRPr="006073D7" w:rsidRDefault="00687927" w:rsidP="00687927">
            <w:pPr>
              <w:numPr>
                <w:ilvl w:val="0"/>
                <w:numId w:val="11"/>
              </w:numPr>
              <w:spacing w:after="0" w:line="240" w:lineRule="auto"/>
              <w:ind w:left="610" w:hanging="630"/>
            </w:pPr>
            <w:r w:rsidRPr="006073D7">
              <w:t>If applicable, a duly signed joint venture agreement (JVA) in case the joint venture is already in existence;</w:t>
            </w:r>
          </w:p>
          <w:p w14:paraId="70F98F9C" w14:textId="77777777" w:rsidR="00687927" w:rsidRPr="006073D7" w:rsidRDefault="00687927" w:rsidP="00022422">
            <w:pPr>
              <w:spacing w:after="0"/>
              <w:ind w:left="610"/>
              <w:rPr>
                <w:b/>
                <w:u w:val="single"/>
              </w:rPr>
            </w:pPr>
            <w:r w:rsidRPr="006073D7">
              <w:rPr>
                <w:b/>
                <w:u w:val="single"/>
              </w:rPr>
              <w:t xml:space="preserve">or </w:t>
            </w:r>
          </w:p>
          <w:p w14:paraId="310759B8" w14:textId="77777777" w:rsidR="00687927" w:rsidRPr="006073D7" w:rsidRDefault="00687927" w:rsidP="00022422">
            <w:pPr>
              <w:spacing w:after="0"/>
              <w:ind w:left="587"/>
            </w:pPr>
            <w:r w:rsidRPr="006073D7">
              <w:t>duly notarized statements from all the potential joint venture partners stating that they will enter into and abide by the provisions of the JVA in the instance that the bid is successful.</w:t>
            </w:r>
          </w:p>
          <w:p w14:paraId="0209C00A" w14:textId="77777777" w:rsidR="00687927" w:rsidRPr="006073D7" w:rsidRDefault="00687927" w:rsidP="00022422">
            <w:pPr>
              <w:spacing w:after="0"/>
              <w:ind w:left="587"/>
            </w:pPr>
          </w:p>
        </w:tc>
      </w:tr>
      <w:tr w:rsidR="00687927" w:rsidRPr="006073D7" w14:paraId="0E5CEE90" w14:textId="77777777" w:rsidTr="00022422">
        <w:tc>
          <w:tcPr>
            <w:tcW w:w="9029" w:type="dxa"/>
            <w:gridSpan w:val="2"/>
          </w:tcPr>
          <w:p w14:paraId="15FFB8B0" w14:textId="77777777" w:rsidR="00687927" w:rsidRPr="006073D7" w:rsidRDefault="00687927" w:rsidP="00022422">
            <w:pPr>
              <w:spacing w:after="0"/>
              <w:ind w:left="610" w:hanging="184"/>
              <w:rPr>
                <w:i/>
                <w:u w:val="single"/>
              </w:rPr>
            </w:pPr>
            <w:r w:rsidRPr="006073D7">
              <w:rPr>
                <w:i/>
                <w:u w:val="single"/>
              </w:rPr>
              <w:t>Other documentary requirements under RA No. 9184 (as applicable)</w:t>
            </w:r>
          </w:p>
        </w:tc>
      </w:tr>
      <w:tr w:rsidR="00687927" w:rsidRPr="006073D7" w14:paraId="40CBCD30" w14:textId="77777777" w:rsidTr="00022422">
        <w:tc>
          <w:tcPr>
            <w:tcW w:w="863" w:type="dxa"/>
          </w:tcPr>
          <w:p w14:paraId="1E38CDC0"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043A0483" w14:textId="77777777" w:rsidR="00687927" w:rsidRPr="006073D7" w:rsidRDefault="00687927" w:rsidP="00687927">
            <w:pPr>
              <w:widowControl w:val="0"/>
              <w:numPr>
                <w:ilvl w:val="0"/>
                <w:numId w:val="11"/>
              </w:numPr>
              <w:pBdr>
                <w:top w:val="nil"/>
                <w:left w:val="nil"/>
                <w:bottom w:val="nil"/>
                <w:right w:val="nil"/>
                <w:between w:val="nil"/>
              </w:pBdr>
              <w:spacing w:after="0" w:line="240" w:lineRule="auto"/>
              <w:ind w:left="557" w:hanging="540"/>
            </w:pPr>
            <w:r w:rsidRPr="006073D7">
              <w:rPr>
                <w:i/>
              </w:rPr>
              <w:t>[For foreign bidders claiming by reason of their country’s extension of reciprocal rights to Filipinos]</w:t>
            </w:r>
            <w:r w:rsidRPr="006073D7">
              <w:t xml:space="preserve"> Certification from the relevant government office of their country stating that Filipinos are allowed to participate in government procurement activities for the same item or product.</w:t>
            </w:r>
          </w:p>
        </w:tc>
      </w:tr>
      <w:tr w:rsidR="00687927" w:rsidRPr="006073D7" w14:paraId="09A5AC17" w14:textId="77777777" w:rsidTr="00022422">
        <w:tc>
          <w:tcPr>
            <w:tcW w:w="863" w:type="dxa"/>
          </w:tcPr>
          <w:p w14:paraId="658B7BBC"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66" w:type="dxa"/>
          </w:tcPr>
          <w:p w14:paraId="3316B836" w14:textId="77777777" w:rsidR="00687927" w:rsidRPr="006073D7" w:rsidRDefault="00687927" w:rsidP="00687927">
            <w:pPr>
              <w:widowControl w:val="0"/>
              <w:numPr>
                <w:ilvl w:val="0"/>
                <w:numId w:val="11"/>
              </w:numPr>
              <w:pBdr>
                <w:top w:val="nil"/>
                <w:left w:val="nil"/>
                <w:bottom w:val="nil"/>
                <w:right w:val="nil"/>
                <w:between w:val="nil"/>
              </w:pBdr>
              <w:spacing w:after="0" w:line="240" w:lineRule="auto"/>
              <w:ind w:left="557" w:hanging="540"/>
            </w:pPr>
            <w:r w:rsidRPr="006073D7">
              <w:t>Certification from the DTI if the Bidder claims preference as a Domestic Bidder or Domestic Entity.</w:t>
            </w:r>
          </w:p>
        </w:tc>
      </w:tr>
    </w:tbl>
    <w:p w14:paraId="33C791DF" w14:textId="77777777" w:rsidR="00687927" w:rsidRPr="006073D7" w:rsidRDefault="00687927" w:rsidP="00687927"/>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687927" w:rsidRPr="006073D7" w14:paraId="0661C368" w14:textId="77777777" w:rsidTr="00022422">
        <w:tc>
          <w:tcPr>
            <w:tcW w:w="9034" w:type="dxa"/>
            <w:gridSpan w:val="2"/>
          </w:tcPr>
          <w:p w14:paraId="0A33F59A" w14:textId="35C05046" w:rsidR="00687927" w:rsidRPr="00302E4D" w:rsidRDefault="00687927" w:rsidP="00302E4D">
            <w:pPr>
              <w:pStyle w:val="ListParagraph"/>
              <w:widowControl w:val="0"/>
              <w:numPr>
                <w:ilvl w:val="0"/>
                <w:numId w:val="12"/>
              </w:numPr>
              <w:pBdr>
                <w:top w:val="nil"/>
                <w:left w:val="nil"/>
                <w:bottom w:val="nil"/>
                <w:right w:val="nil"/>
                <w:between w:val="nil"/>
              </w:pBdr>
              <w:spacing w:after="0" w:line="240" w:lineRule="auto"/>
              <w:ind w:right="632"/>
              <w:jc w:val="left"/>
              <w:rPr>
                <w:b/>
              </w:rPr>
            </w:pPr>
            <w:r w:rsidRPr="00302E4D">
              <w:rPr>
                <w:b/>
              </w:rPr>
              <w:t>FINANCIAL COMPONENT ENVELOPE</w:t>
            </w:r>
          </w:p>
        </w:tc>
      </w:tr>
      <w:tr w:rsidR="00687927" w:rsidRPr="006073D7" w14:paraId="3EB58846" w14:textId="77777777" w:rsidTr="00022422">
        <w:tc>
          <w:tcPr>
            <w:tcW w:w="889" w:type="dxa"/>
          </w:tcPr>
          <w:p w14:paraId="6F921192"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45" w:type="dxa"/>
          </w:tcPr>
          <w:p w14:paraId="51B8EEFF" w14:textId="77777777" w:rsidR="00687927" w:rsidRPr="006073D7" w:rsidRDefault="00687927" w:rsidP="00687927">
            <w:pPr>
              <w:widowControl w:val="0"/>
              <w:numPr>
                <w:ilvl w:val="0"/>
                <w:numId w:val="13"/>
              </w:numPr>
              <w:pBdr>
                <w:top w:val="nil"/>
                <w:left w:val="nil"/>
                <w:bottom w:val="nil"/>
                <w:right w:val="nil"/>
                <w:between w:val="nil"/>
              </w:pBdr>
              <w:tabs>
                <w:tab w:val="left" w:pos="1180"/>
                <w:tab w:val="left" w:pos="1181"/>
              </w:tabs>
              <w:spacing w:after="0" w:line="240" w:lineRule="auto"/>
              <w:ind w:left="497" w:hanging="540"/>
            </w:pPr>
            <w:r w:rsidRPr="006073D7">
              <w:t xml:space="preserve">Original of duly signed and accomplished Financial Bid Form; </w:t>
            </w:r>
            <w:r w:rsidRPr="006073D7">
              <w:rPr>
                <w:b/>
                <w:u w:val="single"/>
              </w:rPr>
              <w:t>and</w:t>
            </w:r>
          </w:p>
        </w:tc>
      </w:tr>
      <w:tr w:rsidR="00687927" w:rsidRPr="006073D7" w14:paraId="76F65F27" w14:textId="77777777" w:rsidTr="00022422">
        <w:tc>
          <w:tcPr>
            <w:tcW w:w="889" w:type="dxa"/>
          </w:tcPr>
          <w:p w14:paraId="5539C4E3" w14:textId="77777777" w:rsidR="00687927" w:rsidRPr="006073D7" w:rsidRDefault="00687927" w:rsidP="00022422">
            <w:pPr>
              <w:spacing w:after="0"/>
              <w:ind w:left="432"/>
            </w:pPr>
            <w:r w:rsidRPr="006073D7">
              <w:rPr>
                <w:rFonts w:ascii="Segoe UI Emoji" w:eastAsia="Nova Mono" w:hAnsi="Segoe UI Emoji" w:cs="Segoe UI Emoji"/>
              </w:rPr>
              <w:t>⬜</w:t>
            </w:r>
          </w:p>
        </w:tc>
        <w:tc>
          <w:tcPr>
            <w:tcW w:w="8145" w:type="dxa"/>
          </w:tcPr>
          <w:p w14:paraId="2443220A" w14:textId="77777777" w:rsidR="00687927" w:rsidRPr="006073D7" w:rsidRDefault="00687927" w:rsidP="00687927">
            <w:pPr>
              <w:widowControl w:val="0"/>
              <w:numPr>
                <w:ilvl w:val="0"/>
                <w:numId w:val="13"/>
              </w:numPr>
              <w:pBdr>
                <w:top w:val="nil"/>
                <w:left w:val="nil"/>
                <w:bottom w:val="nil"/>
                <w:right w:val="nil"/>
                <w:between w:val="nil"/>
              </w:pBdr>
              <w:tabs>
                <w:tab w:val="left" w:pos="1180"/>
                <w:tab w:val="left" w:pos="1181"/>
              </w:tabs>
              <w:spacing w:after="0" w:line="240" w:lineRule="auto"/>
              <w:ind w:left="497" w:hanging="540"/>
            </w:pPr>
            <w:r w:rsidRPr="006073D7">
              <w:t>Original of duly signed and accomplished Price Schedule(s).</w:t>
            </w:r>
          </w:p>
          <w:p w14:paraId="3E7DB0DA" w14:textId="77777777" w:rsidR="00687927" w:rsidRPr="006073D7" w:rsidRDefault="00687927" w:rsidP="00022422">
            <w:pPr>
              <w:widowControl w:val="0"/>
              <w:pBdr>
                <w:top w:val="nil"/>
                <w:left w:val="nil"/>
                <w:bottom w:val="nil"/>
                <w:right w:val="nil"/>
                <w:between w:val="nil"/>
              </w:pBdr>
              <w:tabs>
                <w:tab w:val="left" w:pos="1180"/>
                <w:tab w:val="left" w:pos="1181"/>
              </w:tabs>
              <w:spacing w:after="0"/>
              <w:ind w:left="497"/>
            </w:pPr>
          </w:p>
        </w:tc>
      </w:tr>
    </w:tbl>
    <w:p w14:paraId="64AD51B4" w14:textId="77777777" w:rsidR="00687927" w:rsidRPr="006073D7" w:rsidRDefault="00687927" w:rsidP="00687927"/>
    <w:p w14:paraId="027D96E7" w14:textId="77777777" w:rsidR="00CF2C57" w:rsidRDefault="003B2B57">
      <w:pPr>
        <w:spacing w:after="0" w:line="259" w:lineRule="auto"/>
        <w:ind w:left="0" w:firstLine="0"/>
        <w:jc w:val="left"/>
      </w:pPr>
      <w:r>
        <w:t xml:space="preserve"> </w:t>
      </w:r>
    </w:p>
    <w:p w14:paraId="2712CC8C" w14:textId="77777777" w:rsidR="00CF2C57" w:rsidRDefault="003B2B57">
      <w:pPr>
        <w:spacing w:after="0" w:line="259" w:lineRule="auto"/>
        <w:ind w:left="0" w:firstLine="0"/>
        <w:jc w:val="left"/>
      </w:pPr>
      <w:r>
        <w:t xml:space="preserve"> </w:t>
      </w:r>
    </w:p>
    <w:p w14:paraId="173DEC48" w14:textId="77777777" w:rsidR="00CF2C57" w:rsidRDefault="003B2B57">
      <w:pPr>
        <w:spacing w:after="0" w:line="259" w:lineRule="auto"/>
        <w:ind w:left="0" w:firstLine="0"/>
        <w:jc w:val="left"/>
      </w:pPr>
      <w:r>
        <w:t xml:space="preserve"> </w:t>
      </w:r>
    </w:p>
    <w:p w14:paraId="3D9E5355" w14:textId="77777777" w:rsidR="00CF2C57" w:rsidRDefault="003B2B57">
      <w:pPr>
        <w:spacing w:after="0" w:line="259" w:lineRule="auto"/>
        <w:ind w:left="0" w:firstLine="0"/>
        <w:jc w:val="left"/>
      </w:pPr>
      <w:r>
        <w:t xml:space="preserve"> </w:t>
      </w:r>
    </w:p>
    <w:p w14:paraId="7DEFC129" w14:textId="77777777" w:rsidR="00CF2C57" w:rsidRDefault="003B2B57">
      <w:pPr>
        <w:spacing w:after="0" w:line="259" w:lineRule="auto"/>
        <w:ind w:left="0" w:firstLine="0"/>
        <w:jc w:val="left"/>
      </w:pPr>
      <w:r>
        <w:t xml:space="preserve"> </w:t>
      </w:r>
    </w:p>
    <w:p w14:paraId="71D24790" w14:textId="77777777" w:rsidR="00CF2C57" w:rsidRDefault="003B2B57">
      <w:pPr>
        <w:spacing w:after="0" w:line="259" w:lineRule="auto"/>
        <w:ind w:left="0" w:firstLine="0"/>
        <w:jc w:val="left"/>
      </w:pPr>
      <w:r>
        <w:t xml:space="preserve"> </w:t>
      </w:r>
    </w:p>
    <w:p w14:paraId="2B106151" w14:textId="77777777" w:rsidR="00CF2C57" w:rsidRDefault="003B2B57">
      <w:pPr>
        <w:spacing w:after="0" w:line="259" w:lineRule="auto"/>
        <w:ind w:left="0" w:firstLine="0"/>
        <w:jc w:val="left"/>
      </w:pPr>
      <w:r>
        <w:t xml:space="preserve"> </w:t>
      </w:r>
    </w:p>
    <w:p w14:paraId="2E721999" w14:textId="77777777" w:rsidR="00CF2C57" w:rsidRDefault="003B2B57">
      <w:pPr>
        <w:spacing w:after="0" w:line="259" w:lineRule="auto"/>
        <w:ind w:left="0" w:firstLine="0"/>
        <w:jc w:val="left"/>
      </w:pPr>
      <w:r>
        <w:t xml:space="preserve"> </w:t>
      </w:r>
    </w:p>
    <w:p w14:paraId="6A4CCCC2" w14:textId="77777777" w:rsidR="00CF2C57" w:rsidRDefault="003B2B57">
      <w:pPr>
        <w:spacing w:after="0" w:line="259" w:lineRule="auto"/>
        <w:ind w:left="0" w:firstLine="0"/>
        <w:jc w:val="left"/>
      </w:pPr>
      <w:r>
        <w:t xml:space="preserve"> </w:t>
      </w:r>
    </w:p>
    <w:p w14:paraId="1F5827F0" w14:textId="77777777" w:rsidR="00CF2C57" w:rsidRDefault="003B2B57">
      <w:pPr>
        <w:spacing w:after="0" w:line="259" w:lineRule="auto"/>
        <w:ind w:left="0" w:firstLine="0"/>
        <w:jc w:val="left"/>
      </w:pPr>
      <w:r>
        <w:t xml:space="preserve"> </w:t>
      </w:r>
    </w:p>
    <w:p w14:paraId="1400E686" w14:textId="77777777" w:rsidR="00CF2C57" w:rsidRDefault="003B2B57">
      <w:pPr>
        <w:spacing w:after="0" w:line="259" w:lineRule="auto"/>
        <w:ind w:left="0" w:firstLine="0"/>
        <w:jc w:val="left"/>
      </w:pPr>
      <w:r>
        <w:t xml:space="preserve"> </w:t>
      </w:r>
    </w:p>
    <w:p w14:paraId="01986F56" w14:textId="77777777" w:rsidR="00CF2C57" w:rsidRDefault="003B2B57">
      <w:pPr>
        <w:spacing w:after="0" w:line="259" w:lineRule="auto"/>
        <w:ind w:left="0" w:firstLine="0"/>
        <w:jc w:val="left"/>
      </w:pPr>
      <w:r>
        <w:t xml:space="preserve"> </w:t>
      </w:r>
    </w:p>
    <w:p w14:paraId="4FF3E2C0" w14:textId="77777777" w:rsidR="00CF2C57" w:rsidRDefault="003B2B57">
      <w:pPr>
        <w:spacing w:after="0" w:line="259" w:lineRule="auto"/>
        <w:ind w:left="0" w:firstLine="0"/>
        <w:jc w:val="left"/>
      </w:pPr>
      <w:r>
        <w:t xml:space="preserve"> </w:t>
      </w:r>
    </w:p>
    <w:p w14:paraId="5A4EB58B" w14:textId="77777777" w:rsidR="00CF2C57" w:rsidRDefault="003B2B57">
      <w:pPr>
        <w:spacing w:after="0" w:line="259" w:lineRule="auto"/>
        <w:ind w:left="0" w:firstLine="0"/>
        <w:jc w:val="left"/>
      </w:pPr>
      <w:r>
        <w:t xml:space="preserve"> </w:t>
      </w:r>
    </w:p>
    <w:p w14:paraId="189779FA" w14:textId="77777777" w:rsidR="00CF2C57" w:rsidRDefault="003B2B57">
      <w:pPr>
        <w:spacing w:after="0" w:line="259" w:lineRule="auto"/>
        <w:ind w:left="0" w:firstLine="0"/>
        <w:jc w:val="left"/>
      </w:pPr>
      <w:r>
        <w:t xml:space="preserve"> </w:t>
      </w:r>
    </w:p>
    <w:p w14:paraId="062F358E" w14:textId="77777777" w:rsidR="00CF2C57" w:rsidRDefault="003B2B57">
      <w:pPr>
        <w:spacing w:after="0" w:line="259" w:lineRule="auto"/>
        <w:ind w:left="0" w:firstLine="0"/>
        <w:jc w:val="left"/>
      </w:pPr>
      <w:r>
        <w:t xml:space="preserve"> </w:t>
      </w:r>
    </w:p>
    <w:p w14:paraId="5C2631DF" w14:textId="77777777" w:rsidR="00CF2C57" w:rsidRDefault="003B2B57">
      <w:pPr>
        <w:spacing w:after="0" w:line="259" w:lineRule="auto"/>
        <w:ind w:left="0" w:firstLine="0"/>
        <w:jc w:val="left"/>
      </w:pPr>
      <w:r>
        <w:t xml:space="preserve"> </w:t>
      </w:r>
    </w:p>
    <w:p w14:paraId="40541513" w14:textId="77777777" w:rsidR="00CF2C57" w:rsidRDefault="003B2B57">
      <w:pPr>
        <w:spacing w:after="0" w:line="259" w:lineRule="auto"/>
        <w:ind w:left="0" w:firstLine="0"/>
        <w:jc w:val="left"/>
      </w:pPr>
      <w:r>
        <w:t xml:space="preserve"> </w:t>
      </w:r>
    </w:p>
    <w:p w14:paraId="74B9444E" w14:textId="77777777" w:rsidR="00CF2C57" w:rsidRDefault="003B2B57">
      <w:pPr>
        <w:spacing w:after="0" w:line="259" w:lineRule="auto"/>
        <w:ind w:left="0" w:firstLine="0"/>
        <w:jc w:val="left"/>
      </w:pPr>
      <w:r>
        <w:t xml:space="preserve"> </w:t>
      </w:r>
    </w:p>
    <w:p w14:paraId="027E4C57" w14:textId="77777777" w:rsidR="00CF2C57" w:rsidRDefault="003B2B57">
      <w:pPr>
        <w:spacing w:after="0" w:line="259" w:lineRule="auto"/>
        <w:ind w:left="0" w:firstLine="0"/>
        <w:jc w:val="left"/>
      </w:pPr>
      <w:r>
        <w:t xml:space="preserve"> </w:t>
      </w:r>
    </w:p>
    <w:p w14:paraId="42435D94" w14:textId="77777777" w:rsidR="00CF2C57" w:rsidRDefault="003B2B57">
      <w:pPr>
        <w:spacing w:after="0" w:line="259" w:lineRule="auto"/>
        <w:ind w:left="0" w:firstLine="0"/>
        <w:jc w:val="left"/>
      </w:pPr>
      <w:r>
        <w:t xml:space="preserve"> </w:t>
      </w:r>
    </w:p>
    <w:p w14:paraId="17828A89" w14:textId="596621AD" w:rsidR="00CF2C57" w:rsidRDefault="003B2B57" w:rsidP="00894642">
      <w:pPr>
        <w:spacing w:after="0" w:line="259" w:lineRule="auto"/>
        <w:ind w:left="0" w:firstLine="0"/>
        <w:jc w:val="left"/>
      </w:pPr>
      <w:r>
        <w:t xml:space="preserve"> </w:t>
      </w:r>
    </w:p>
    <w:p w14:paraId="060960D8" w14:textId="77777777" w:rsidR="00CF2C57" w:rsidRDefault="00CF2C57">
      <w:pPr>
        <w:sectPr w:rsidR="00CF2C57">
          <w:footerReference w:type="even" r:id="rId8"/>
          <w:footerReference w:type="default" r:id="rId9"/>
          <w:footerReference w:type="first" r:id="rId10"/>
          <w:pgSz w:w="11908" w:h="16832"/>
          <w:pgMar w:top="699" w:right="782" w:bottom="1228" w:left="1441" w:header="720" w:footer="720" w:gutter="0"/>
          <w:cols w:space="720"/>
          <w:titlePg/>
        </w:sectPr>
      </w:pPr>
    </w:p>
    <w:p w14:paraId="30D5055A" w14:textId="77777777" w:rsidR="00CF2C57" w:rsidRDefault="003B2B57">
      <w:pPr>
        <w:spacing w:after="0" w:line="259" w:lineRule="auto"/>
        <w:ind w:left="-1440" w:right="1046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181F5AD1" wp14:editId="4C0BBC36">
                <wp:simplePos x="0" y="0"/>
                <wp:positionH relativeFrom="page">
                  <wp:posOffset>0</wp:posOffset>
                </wp:positionH>
                <wp:positionV relativeFrom="page">
                  <wp:posOffset>0</wp:posOffset>
                </wp:positionV>
                <wp:extent cx="7561581" cy="10688320"/>
                <wp:effectExtent l="0" t="0" r="20320" b="17780"/>
                <wp:wrapTopAndBottom/>
                <wp:docPr id="177569" name="Group 177569"/>
                <wp:cNvGraphicFramePr/>
                <a:graphic xmlns:a="http://schemas.openxmlformats.org/drawingml/2006/main">
                  <a:graphicData uri="http://schemas.microsoft.com/office/word/2010/wordprocessingGroup">
                    <wpg:wgp>
                      <wpg:cNvGrpSpPr/>
                      <wpg:grpSpPr>
                        <a:xfrm>
                          <a:off x="0" y="0"/>
                          <a:ext cx="7561581" cy="10688320"/>
                          <a:chOff x="0" y="0"/>
                          <a:chExt cx="7561581" cy="10688320"/>
                        </a:xfrm>
                      </wpg:grpSpPr>
                      <wps:wsp>
                        <wps:cNvPr id="23570" name="Rectangle 23570"/>
                        <wps:cNvSpPr/>
                        <wps:spPr>
                          <a:xfrm>
                            <a:off x="914718" y="458571"/>
                            <a:ext cx="50673" cy="224380"/>
                          </a:xfrm>
                          <a:prstGeom prst="rect">
                            <a:avLst/>
                          </a:prstGeom>
                          <a:ln>
                            <a:noFill/>
                          </a:ln>
                        </wps:spPr>
                        <wps:txbx>
                          <w:txbxContent>
                            <w:p w14:paraId="06645A5E"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71" name="Rectangle 23571"/>
                        <wps:cNvSpPr/>
                        <wps:spPr>
                          <a:xfrm>
                            <a:off x="3717290" y="9914763"/>
                            <a:ext cx="168910" cy="186982"/>
                          </a:xfrm>
                          <a:prstGeom prst="rect">
                            <a:avLst/>
                          </a:prstGeom>
                          <a:ln>
                            <a:noFill/>
                          </a:ln>
                        </wps:spPr>
                        <wps:txbx>
                          <w:txbxContent>
                            <w:p w14:paraId="300F0DFF" w14:textId="77777777" w:rsidR="00CF2C57" w:rsidRDefault="003B2B57">
                              <w:pPr>
                                <w:spacing w:after="160" w:line="259" w:lineRule="auto"/>
                                <w:ind w:left="0" w:firstLine="0"/>
                                <w:jc w:val="left"/>
                              </w:pPr>
                              <w:r>
                                <w:rPr>
                                  <w:sz w:val="20"/>
                                </w:rPr>
                                <w:t>57</w:t>
                              </w:r>
                            </w:p>
                          </w:txbxContent>
                        </wps:txbx>
                        <wps:bodyPr horzOverflow="overflow" vert="horz" lIns="0" tIns="0" rIns="0" bIns="0" rtlCol="0">
                          <a:noAutofit/>
                        </wps:bodyPr>
                      </wps:wsp>
                      <wps:wsp>
                        <wps:cNvPr id="23572" name="Rectangle 23572"/>
                        <wps:cNvSpPr/>
                        <wps:spPr>
                          <a:xfrm>
                            <a:off x="3844290" y="9914763"/>
                            <a:ext cx="42228" cy="186982"/>
                          </a:xfrm>
                          <a:prstGeom prst="rect">
                            <a:avLst/>
                          </a:prstGeom>
                          <a:ln>
                            <a:noFill/>
                          </a:ln>
                        </wps:spPr>
                        <wps:txbx>
                          <w:txbxContent>
                            <w:p w14:paraId="18BEA9CD" w14:textId="77777777" w:rsidR="00CF2C57" w:rsidRDefault="003B2B57">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3574" name="Rectangle 23574"/>
                        <wps:cNvSpPr/>
                        <wps:spPr>
                          <a:xfrm>
                            <a:off x="3780790" y="916152"/>
                            <a:ext cx="50673" cy="224380"/>
                          </a:xfrm>
                          <a:prstGeom prst="rect">
                            <a:avLst/>
                          </a:prstGeom>
                          <a:ln>
                            <a:noFill/>
                          </a:ln>
                        </wps:spPr>
                        <wps:txbx>
                          <w:txbxContent>
                            <w:p w14:paraId="3672C7DE"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75" name="Rectangle 23575"/>
                        <wps:cNvSpPr/>
                        <wps:spPr>
                          <a:xfrm>
                            <a:off x="914718" y="1091413"/>
                            <a:ext cx="50673" cy="224380"/>
                          </a:xfrm>
                          <a:prstGeom prst="rect">
                            <a:avLst/>
                          </a:prstGeom>
                          <a:ln>
                            <a:noFill/>
                          </a:ln>
                        </wps:spPr>
                        <wps:txbx>
                          <w:txbxContent>
                            <w:p w14:paraId="497790EB"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76" name="Rectangle 23576"/>
                        <wps:cNvSpPr/>
                        <wps:spPr>
                          <a:xfrm>
                            <a:off x="914718" y="1275422"/>
                            <a:ext cx="139351" cy="617045"/>
                          </a:xfrm>
                          <a:prstGeom prst="rect">
                            <a:avLst/>
                          </a:prstGeom>
                          <a:ln>
                            <a:noFill/>
                          </a:ln>
                        </wps:spPr>
                        <wps:txbx>
                          <w:txbxContent>
                            <w:p w14:paraId="0263A4BE" w14:textId="77777777" w:rsidR="00CF2C57" w:rsidRDefault="003B2B57">
                              <w:pPr>
                                <w:spacing w:after="160" w:line="259" w:lineRule="auto"/>
                                <w:ind w:left="0" w:firstLine="0"/>
                                <w:jc w:val="left"/>
                              </w:pPr>
                              <w:r>
                                <w:rPr>
                                  <w:sz w:val="66"/>
                                </w:rPr>
                                <w:t xml:space="preserve"> </w:t>
                              </w:r>
                            </w:p>
                          </w:txbxContent>
                        </wps:txbx>
                        <wps:bodyPr horzOverflow="overflow" vert="horz" lIns="0" tIns="0" rIns="0" bIns="0" rtlCol="0">
                          <a:noAutofit/>
                        </wps:bodyPr>
                      </wps:wsp>
                      <wps:wsp>
                        <wps:cNvPr id="23577" name="Rectangle 23577"/>
                        <wps:cNvSpPr/>
                        <wps:spPr>
                          <a:xfrm>
                            <a:off x="3780790" y="1749526"/>
                            <a:ext cx="50673" cy="224380"/>
                          </a:xfrm>
                          <a:prstGeom prst="rect">
                            <a:avLst/>
                          </a:prstGeom>
                          <a:ln>
                            <a:noFill/>
                          </a:ln>
                        </wps:spPr>
                        <wps:txbx>
                          <w:txbxContent>
                            <w:p w14:paraId="60321417"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78" name="Rectangle 23578"/>
                        <wps:cNvSpPr/>
                        <wps:spPr>
                          <a:xfrm>
                            <a:off x="914718" y="1924786"/>
                            <a:ext cx="50673" cy="224380"/>
                          </a:xfrm>
                          <a:prstGeom prst="rect">
                            <a:avLst/>
                          </a:prstGeom>
                          <a:ln>
                            <a:noFill/>
                          </a:ln>
                        </wps:spPr>
                        <wps:txbx>
                          <w:txbxContent>
                            <w:p w14:paraId="481E372C"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79" name="Rectangle 23579"/>
                        <wps:cNvSpPr/>
                        <wps:spPr>
                          <a:xfrm>
                            <a:off x="914718" y="2100046"/>
                            <a:ext cx="50673" cy="224380"/>
                          </a:xfrm>
                          <a:prstGeom prst="rect">
                            <a:avLst/>
                          </a:prstGeom>
                          <a:ln>
                            <a:noFill/>
                          </a:ln>
                        </wps:spPr>
                        <wps:txbx>
                          <w:txbxContent>
                            <w:p w14:paraId="4A25FA08"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81" name="Shape 23581"/>
                        <wps:cNvSpPr/>
                        <wps:spPr>
                          <a:xfrm>
                            <a:off x="469265" y="683260"/>
                            <a:ext cx="109855" cy="10005060"/>
                          </a:xfrm>
                          <a:custGeom>
                            <a:avLst/>
                            <a:gdLst/>
                            <a:ahLst/>
                            <a:cxnLst/>
                            <a:rect l="0" t="0" r="0" b="0"/>
                            <a:pathLst>
                              <a:path w="109855" h="10005060">
                                <a:moveTo>
                                  <a:pt x="0" y="10005060"/>
                                </a:moveTo>
                                <a:lnTo>
                                  <a:pt x="0" y="0"/>
                                </a:lnTo>
                                <a:lnTo>
                                  <a:pt x="109855" y="0"/>
                                </a:lnTo>
                                <a:lnTo>
                                  <a:pt x="109855" y="1000506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83" name="Picture 23583"/>
                          <pic:cNvPicPr/>
                        </pic:nvPicPr>
                        <pic:blipFill>
                          <a:blip r:embed="rId11"/>
                          <a:stretch>
                            <a:fillRect/>
                          </a:stretch>
                        </pic:blipFill>
                        <pic:spPr>
                          <a:xfrm>
                            <a:off x="474980" y="779780"/>
                            <a:ext cx="182880" cy="9875520"/>
                          </a:xfrm>
                          <a:prstGeom prst="rect">
                            <a:avLst/>
                          </a:prstGeom>
                        </pic:spPr>
                      </pic:pic>
                      <wps:wsp>
                        <wps:cNvPr id="23584" name="Rectangle 23584"/>
                        <wps:cNvSpPr/>
                        <wps:spPr>
                          <a:xfrm>
                            <a:off x="566738" y="789152"/>
                            <a:ext cx="50673" cy="224380"/>
                          </a:xfrm>
                          <a:prstGeom prst="rect">
                            <a:avLst/>
                          </a:prstGeom>
                          <a:ln>
                            <a:noFill/>
                          </a:ln>
                        </wps:spPr>
                        <wps:txbx>
                          <w:txbxContent>
                            <w:p w14:paraId="4E96FE3A"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3586" name="Shape 23586"/>
                        <wps:cNvSpPr/>
                        <wps:spPr>
                          <a:xfrm>
                            <a:off x="6990715" y="663575"/>
                            <a:ext cx="109855" cy="9976485"/>
                          </a:xfrm>
                          <a:custGeom>
                            <a:avLst/>
                            <a:gdLst/>
                            <a:ahLst/>
                            <a:cxnLst/>
                            <a:rect l="0" t="0" r="0" b="0"/>
                            <a:pathLst>
                              <a:path w="109855" h="9976485">
                                <a:moveTo>
                                  <a:pt x="0" y="9976485"/>
                                </a:moveTo>
                                <a:lnTo>
                                  <a:pt x="109855" y="9976485"/>
                                </a:lnTo>
                                <a:lnTo>
                                  <a:pt x="109855" y="0"/>
                                </a:lnTo>
                                <a:lnTo>
                                  <a:pt x="0" y="0"/>
                                </a:lnTo>
                                <a:close/>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88" name="Picture 23588"/>
                          <pic:cNvPicPr/>
                        </pic:nvPicPr>
                        <pic:blipFill>
                          <a:blip r:embed="rId12"/>
                          <a:stretch>
                            <a:fillRect/>
                          </a:stretch>
                        </pic:blipFill>
                        <pic:spPr>
                          <a:xfrm>
                            <a:off x="6995160" y="759459"/>
                            <a:ext cx="182880" cy="9784080"/>
                          </a:xfrm>
                          <a:prstGeom prst="rect">
                            <a:avLst/>
                          </a:prstGeom>
                        </pic:spPr>
                      </pic:pic>
                      <wps:wsp>
                        <wps:cNvPr id="23589" name="Rectangle 23589"/>
                        <wps:cNvSpPr/>
                        <wps:spPr>
                          <a:xfrm>
                            <a:off x="7088759" y="768705"/>
                            <a:ext cx="50673" cy="224380"/>
                          </a:xfrm>
                          <a:prstGeom prst="rect">
                            <a:avLst/>
                          </a:prstGeom>
                          <a:ln>
                            <a:noFill/>
                          </a:ln>
                        </wps:spPr>
                        <wps:txbx>
                          <w:txbxContent>
                            <w:p w14:paraId="56A8F443" w14:textId="77777777" w:rsidR="00CF2C57" w:rsidRDefault="003B2B57">
                              <w:pPr>
                                <w:spacing w:after="160" w:line="259" w:lineRule="auto"/>
                                <w:ind w:left="0" w:firstLine="0"/>
                                <w:jc w:val="left"/>
                              </w:pPr>
                              <w:r>
                                <w:t xml:space="preserve"> </w:t>
                              </w:r>
                            </w:p>
                          </w:txbxContent>
                        </wps:txbx>
                        <wps:bodyPr horzOverflow="overflow" vert="horz" lIns="0" tIns="0" rIns="0" bIns="0" rtlCol="0">
                          <a:noAutofit/>
                        </wps:bodyPr>
                      </wps:wsp>
                      <wps:wsp>
                        <wps:cNvPr id="217169" name="Shape 217169"/>
                        <wps:cNvSpPr/>
                        <wps:spPr>
                          <a:xfrm>
                            <a:off x="0" y="9860279"/>
                            <a:ext cx="7561581" cy="828041"/>
                          </a:xfrm>
                          <a:custGeom>
                            <a:avLst/>
                            <a:gdLst/>
                            <a:ahLst/>
                            <a:cxnLst/>
                            <a:rect l="0" t="0" r="0" b="0"/>
                            <a:pathLst>
                              <a:path w="7561581" h="828041">
                                <a:moveTo>
                                  <a:pt x="0" y="0"/>
                                </a:moveTo>
                                <a:lnTo>
                                  <a:pt x="7561581" y="0"/>
                                </a:lnTo>
                                <a:lnTo>
                                  <a:pt x="7561581" y="828041"/>
                                </a:lnTo>
                                <a:lnTo>
                                  <a:pt x="0" y="828041"/>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591" name="Shape 23591"/>
                        <wps:cNvSpPr/>
                        <wps:spPr>
                          <a:xfrm>
                            <a:off x="0" y="9860279"/>
                            <a:ext cx="7561581" cy="0"/>
                          </a:xfrm>
                          <a:custGeom>
                            <a:avLst/>
                            <a:gdLst/>
                            <a:ahLst/>
                            <a:cxnLst/>
                            <a:rect l="0" t="0" r="0" b="0"/>
                            <a:pathLst>
                              <a:path w="7561581">
                                <a:moveTo>
                                  <a:pt x="7561581"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93" name="Picture 23593"/>
                          <pic:cNvPicPr/>
                        </pic:nvPicPr>
                        <pic:blipFill>
                          <a:blip r:embed="rId13"/>
                          <a:stretch>
                            <a:fillRect/>
                          </a:stretch>
                        </pic:blipFill>
                        <pic:spPr>
                          <a:xfrm>
                            <a:off x="0" y="9956799"/>
                            <a:ext cx="7561581" cy="637540"/>
                          </a:xfrm>
                          <a:prstGeom prst="rect">
                            <a:avLst/>
                          </a:prstGeom>
                        </pic:spPr>
                      </pic:pic>
                      <wps:wsp>
                        <wps:cNvPr id="217170" name="Shape 217170"/>
                        <wps:cNvSpPr/>
                        <wps:spPr>
                          <a:xfrm>
                            <a:off x="0" y="0"/>
                            <a:ext cx="7561581" cy="791845"/>
                          </a:xfrm>
                          <a:custGeom>
                            <a:avLst/>
                            <a:gdLst/>
                            <a:ahLst/>
                            <a:cxnLst/>
                            <a:rect l="0" t="0" r="0" b="0"/>
                            <a:pathLst>
                              <a:path w="7561581" h="791845">
                                <a:moveTo>
                                  <a:pt x="0" y="0"/>
                                </a:moveTo>
                                <a:lnTo>
                                  <a:pt x="7561581" y="0"/>
                                </a:lnTo>
                                <a:lnTo>
                                  <a:pt x="7561581" y="791845"/>
                                </a:lnTo>
                                <a:lnTo>
                                  <a:pt x="0" y="79184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595" name="Shape 23595"/>
                        <wps:cNvSpPr/>
                        <wps:spPr>
                          <a:xfrm>
                            <a:off x="0" y="791845"/>
                            <a:ext cx="7561581" cy="0"/>
                          </a:xfrm>
                          <a:custGeom>
                            <a:avLst/>
                            <a:gdLst/>
                            <a:ahLst/>
                            <a:cxnLst/>
                            <a:rect l="0" t="0" r="0" b="0"/>
                            <a:pathLst>
                              <a:path w="7561581">
                                <a:moveTo>
                                  <a:pt x="7561581"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23597" name="Picture 23597"/>
                          <pic:cNvPicPr/>
                        </pic:nvPicPr>
                        <pic:blipFill>
                          <a:blip r:embed="rId14"/>
                          <a:stretch>
                            <a:fillRect/>
                          </a:stretch>
                        </pic:blipFill>
                        <pic:spPr>
                          <a:xfrm>
                            <a:off x="0" y="68580"/>
                            <a:ext cx="7561581" cy="627380"/>
                          </a:xfrm>
                          <a:prstGeom prst="rect">
                            <a:avLst/>
                          </a:prstGeom>
                        </pic:spPr>
                      </pic:pic>
                      <pic:pic xmlns:pic="http://schemas.openxmlformats.org/drawingml/2006/picture">
                        <pic:nvPicPr>
                          <pic:cNvPr id="23599" name="Picture 23599"/>
                          <pic:cNvPicPr/>
                        </pic:nvPicPr>
                        <pic:blipFill>
                          <a:blip r:embed="rId15"/>
                          <a:stretch>
                            <a:fillRect/>
                          </a:stretch>
                        </pic:blipFill>
                        <pic:spPr>
                          <a:xfrm>
                            <a:off x="3115945" y="8588908"/>
                            <a:ext cx="1901825" cy="1114425"/>
                          </a:xfrm>
                          <a:prstGeom prst="rect">
                            <a:avLst/>
                          </a:prstGeom>
                        </pic:spPr>
                      </pic:pic>
                    </wpg:wgp>
                  </a:graphicData>
                </a:graphic>
              </wp:anchor>
            </w:drawing>
          </mc:Choice>
          <mc:Fallback>
            <w:pict>
              <v:group w14:anchorId="181F5AD1" id="Group 177569" o:spid="_x0000_s1030" style="position:absolute;left:0;text-align:left;margin-left:0;margin-top:0;width:595.4pt;height:841.6pt;z-index:251659264;mso-position-horizontal-relative:page;mso-position-vertical-relative:page" coordsize="75615,10688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iRpOuwABtowc&#10;dAAAAABJRU5ErkJgglBLAwQKAAAAAAAAACEAwKjQWdABAADQAQAAFAAAAGRycy9tZWRpYS9pbWFn&#10;ZTIucG5niVBORw0KGgoAAAANSUhEUgAAACgAAAhcCAYAAAAvorndAAAAAXNSR0IArs4c6QAAAARn&#10;QU1BAACxjwv8YQUAAAAJcEhZcwAADsMAAA7DAcdvqGQAAAFlSURBVHhe7cExAQAAAMKg9U9tCy8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KgGQicAAd73&#10;JxMAAAAASUVORK5CYIJQSwMECgAAAAAAAAAhAEnxq+EnBAAAJwQAABQAAABkcnMvbWVkaWEvaW1h&#10;Z2UzLnBuZ4lQTkcNChoKAAAADUlIRFIAAAbEAAAAiwgGAAAA1h38kQAAAAFzUkdCAK7OHOkAAAAE&#10;Z0FNQQAAsY8L/GEFAAAACXBIWXMAAA7DAAAOwwHHb6hkAAADvElEQVR4Xu3BMQEAAADCoPVP7W0H&#10;I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4Nsw0AAehAo5EAAAAASUVORK5CYIJQSwMECgAAAAAAAAAh&#10;ACd1f6IcBAAAHAQAABQAAABkcnMvbWVkaWEvaW1hZ2U0LnBuZ4lQTkcNChoKAAAADUlIRFIAAAbH&#10;AAAAiQgGAAAAcOLmmQAAAAFzUkdCAK7OHOkAAAAEZ0FNQQAAsY8L/GEFAAAACXBIWXMAAA7DAAAO&#10;wwHHb6hkAAADsUlEQVR4Xu3BAQ0AAADCoPdPbQ43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7VAINXAAFEs9kpAAAAAElF&#10;TkSuQmCCUEsDBAoAAAAAAAAAIQBnNDMai4MAAIuDAAAUAAAAZHJzL21lZGlhL2ltYWdlNS5qcGf/&#10;2P/gABBKRklGAAEBAQBgAGAAAP/bAEMAAwICAwICAwMDAwQDAwQFCAUFBAQFCgcHBggMCgwMCwoL&#10;Cw0OEhANDhEOCwsQFhARExQVFRUMDxcYFhQYEhQVFP/bAEMBAwQEBQQFCQUFCRQNCw0UFBQUFBQU&#10;FBQUFBQUFBQUFBQUFBQUFBQUFBQUFBQUFBQUFBQUFBQUFBQUFBQUFBQUFP/AABEIAQwBy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">
                <v:rect id="Rectangle 23570" o:spid="_x0000_s1031" style="position:absolute;left:9147;top:458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" filled="f" stroked="f">
                  <v:textbox inset="0,0,0,0">
                    <w:txbxContent>
                      <w:p w14:paraId="06645A5E" w14:textId="77777777" w:rsidR="00CF2C57" w:rsidRDefault="003B2B57">
                        <w:pPr>
                          <w:spacing w:after="160" w:line="259" w:lineRule="auto"/>
                          <w:ind w:left="0" w:firstLine="0"/>
                          <w:jc w:val="left"/>
                        </w:pPr>
                        <w:r>
                          <w:t xml:space="preserve"> </w:t>
                        </w:r>
                      </w:p>
                    </w:txbxContent>
                  </v:textbox>
                </v:rect>
                <v:rect id="Rectangle 23571" o:spid="_x0000_s1032" style="position:absolute;left:37172;top:99147;width:1690;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" filled="f" stroked="f">
                  <v:textbox inset="0,0,0,0">
                    <w:txbxContent>
                      <w:p w14:paraId="300F0DFF" w14:textId="77777777" w:rsidR="00CF2C57" w:rsidRDefault="003B2B57">
                        <w:pPr>
                          <w:spacing w:after="160" w:line="259" w:lineRule="auto"/>
                          <w:ind w:left="0" w:firstLine="0"/>
                          <w:jc w:val="left"/>
                        </w:pPr>
                        <w:r>
                          <w:rPr>
                            <w:sz w:val="20"/>
                          </w:rPr>
                          <w:t>57</w:t>
                        </w:r>
                      </w:p>
                    </w:txbxContent>
                  </v:textbox>
                </v:rect>
                <v:rect id="Rectangle 23572" o:spid="_x0000_s1033" style="position:absolute;left:38442;top:99147;width:4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" filled="f" stroked="f">
                  <v:textbox inset="0,0,0,0">
                    <w:txbxContent>
                      <w:p w14:paraId="18BEA9CD" w14:textId="77777777" w:rsidR="00CF2C57" w:rsidRDefault="003B2B57">
                        <w:pPr>
                          <w:spacing w:after="160" w:line="259" w:lineRule="auto"/>
                          <w:ind w:left="0" w:firstLine="0"/>
                          <w:jc w:val="left"/>
                        </w:pPr>
                        <w:r>
                          <w:rPr>
                            <w:sz w:val="20"/>
                          </w:rPr>
                          <w:t xml:space="preserve"> </w:t>
                        </w:r>
                      </w:p>
                    </w:txbxContent>
                  </v:textbox>
                </v:rect>
                <v:rect id="Rectangle 23574" o:spid="_x0000_s1034" style="position:absolute;left:37807;top:91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" filled="f" stroked="f">
                  <v:textbox inset="0,0,0,0">
                    <w:txbxContent>
                      <w:p w14:paraId="3672C7DE" w14:textId="77777777" w:rsidR="00CF2C57" w:rsidRDefault="003B2B57">
                        <w:pPr>
                          <w:spacing w:after="160" w:line="259" w:lineRule="auto"/>
                          <w:ind w:left="0" w:firstLine="0"/>
                          <w:jc w:val="left"/>
                        </w:pPr>
                        <w:r>
                          <w:t xml:space="preserve"> </w:t>
                        </w:r>
                      </w:p>
                    </w:txbxContent>
                  </v:textbox>
                </v:rect>
                <v:rect id="Rectangle 23575" o:spid="_x0000_s1035" style="position:absolute;left:9147;top:1091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" filled="f" stroked="f">
                  <v:textbox inset="0,0,0,0">
                    <w:txbxContent>
                      <w:p w14:paraId="497790EB" w14:textId="77777777" w:rsidR="00CF2C57" w:rsidRDefault="003B2B57">
                        <w:pPr>
                          <w:spacing w:after="160" w:line="259" w:lineRule="auto"/>
                          <w:ind w:left="0" w:firstLine="0"/>
                          <w:jc w:val="left"/>
                        </w:pPr>
                        <w:r>
                          <w:t xml:space="preserve"> </w:t>
                        </w:r>
                      </w:p>
                    </w:txbxContent>
                  </v:textbox>
                </v:rect>
                <v:rect id="Rectangle 23576" o:spid="_x0000_s1036" style="position:absolute;left:9147;top:12754;width:1393;height:6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" filled="f" stroked="f">
                  <v:textbox inset="0,0,0,0">
                    <w:txbxContent>
                      <w:p w14:paraId="0263A4BE" w14:textId="77777777" w:rsidR="00CF2C57" w:rsidRDefault="003B2B57">
                        <w:pPr>
                          <w:spacing w:after="160" w:line="259" w:lineRule="auto"/>
                          <w:ind w:left="0" w:firstLine="0"/>
                          <w:jc w:val="left"/>
                        </w:pPr>
                        <w:r>
                          <w:rPr>
                            <w:sz w:val="66"/>
                          </w:rPr>
                          <w:t xml:space="preserve"> </w:t>
                        </w:r>
                      </w:p>
                    </w:txbxContent>
                  </v:textbox>
                </v:rect>
                <v:rect id="Rectangle 23577" o:spid="_x0000_s1037" style="position:absolute;left:37807;top:1749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" filled="f" stroked="f">
                  <v:textbox inset="0,0,0,0">
                    <w:txbxContent>
                      <w:p w14:paraId="60321417" w14:textId="77777777" w:rsidR="00CF2C57" w:rsidRDefault="003B2B57">
                        <w:pPr>
                          <w:spacing w:after="160" w:line="259" w:lineRule="auto"/>
                          <w:ind w:left="0" w:firstLine="0"/>
                          <w:jc w:val="left"/>
                        </w:pPr>
                        <w:r>
                          <w:t xml:space="preserve"> </w:t>
                        </w:r>
                      </w:p>
                    </w:txbxContent>
                  </v:textbox>
                </v:rect>
                <v:rect id="Rectangle 23578" o:spid="_x0000_s1038" style="position:absolute;left:9147;top:1924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" filled="f" stroked="f">
                  <v:textbox inset="0,0,0,0">
                    <w:txbxContent>
                      <w:p w14:paraId="481E372C" w14:textId="77777777" w:rsidR="00CF2C57" w:rsidRDefault="003B2B57">
                        <w:pPr>
                          <w:spacing w:after="160" w:line="259" w:lineRule="auto"/>
                          <w:ind w:left="0" w:firstLine="0"/>
                          <w:jc w:val="left"/>
                        </w:pPr>
                        <w:r>
                          <w:t xml:space="preserve"> </w:t>
                        </w:r>
                      </w:p>
                    </w:txbxContent>
                  </v:textbox>
                </v:rect>
                <v:rect id="Rectangle 23579" o:spid="_x0000_s1039" style="position:absolute;left:9147;top:2100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" filled="f" stroked="f">
                  <v:textbox inset="0,0,0,0">
                    <w:txbxContent>
                      <w:p w14:paraId="4A25FA08" w14:textId="77777777" w:rsidR="00CF2C57" w:rsidRDefault="003B2B57">
                        <w:pPr>
                          <w:spacing w:after="160" w:line="259" w:lineRule="auto"/>
                          <w:ind w:left="0" w:firstLine="0"/>
                          <w:jc w:val="left"/>
                        </w:pPr>
                        <w:r>
                          <w:t xml:space="preserve"> </w:t>
                        </w:r>
                      </w:p>
                    </w:txbxContent>
                  </v:textbox>
                </v:rect>
                <v:shape id="Shape 23581" o:spid="_x0000_s1040" style="position:absolute;left:4692;top:6832;width:1099;height:100051;visibility:visible;mso-wrap-style:square;v-text-anchor:top" coordsize="109855,1000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" path="m,10005060l,,109855,r,10005060e" filled="f" strokecolor="#4f81bd">
                  <v:stroke miterlimit="83231f" joinstyle="miter"/>
                  <v:path arrowok="t" textboxrect="0,0,109855,100050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83" o:spid="_x0000_s1041" type="#_x0000_t75" style="position:absolute;left:4749;top:7797;width:1829;height:98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">
                  <v:imagedata r:id="rId16" o:title=""/>
                </v:shape>
                <v:rect id="Rectangle 23584" o:spid="_x0000_s1042" style="position:absolute;left:5667;top:789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" filled="f" stroked="f">
                  <v:textbox inset="0,0,0,0">
                    <w:txbxContent>
                      <w:p w14:paraId="4E96FE3A" w14:textId="77777777" w:rsidR="00CF2C57" w:rsidRDefault="003B2B57">
                        <w:pPr>
                          <w:spacing w:after="160" w:line="259" w:lineRule="auto"/>
                          <w:ind w:left="0" w:firstLine="0"/>
                          <w:jc w:val="left"/>
                        </w:pPr>
                        <w:r>
                          <w:t xml:space="preserve"> </w:t>
                        </w:r>
                      </w:p>
                    </w:txbxContent>
                  </v:textbox>
                </v:rect>
                <v:shape id="Shape 23586" o:spid="_x0000_s1043" style="position:absolute;left:69907;top:6635;width:1098;height:99765;visibility:visible;mso-wrap-style:square;v-text-anchor:top" coordsize="109855,997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" path="m,9976485r109855,l109855,,,,,9976485xe" filled="f" strokecolor="#4f81bd">
                  <v:stroke miterlimit="83231f" joinstyle="miter"/>
                  <v:path arrowok="t" textboxrect="0,0,109855,9976485"/>
                </v:shape>
                <v:shape id="Picture 23588" o:spid="_x0000_s1044" type="#_x0000_t75" style="position:absolute;left:69951;top:7594;width:1829;height:97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">
                  <v:imagedata r:id="rId17" o:title=""/>
                </v:shape>
                <v:rect id="Rectangle 23589" o:spid="_x0000_s1045" style="position:absolute;left:70887;top:768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" filled="f" stroked="f">
                  <v:textbox inset="0,0,0,0">
                    <w:txbxContent>
                      <w:p w14:paraId="56A8F443" w14:textId="77777777" w:rsidR="00CF2C57" w:rsidRDefault="003B2B57">
                        <w:pPr>
                          <w:spacing w:after="160" w:line="259" w:lineRule="auto"/>
                          <w:ind w:left="0" w:firstLine="0"/>
                          <w:jc w:val="left"/>
                        </w:pPr>
                        <w:r>
                          <w:t xml:space="preserve"> </w:t>
                        </w:r>
                      </w:p>
                    </w:txbxContent>
                  </v:textbox>
                </v:rect>
                <v:shape id="Shape 217169" o:spid="_x0000_s1046" style="position:absolute;top:98602;width:75615;height:8281;visibility:visible;mso-wrap-style:square;v-text-anchor:top" coordsize="7561581,8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" path="m,l7561581,r,828041l,828041,,e" fillcolor="#4f81bd" stroked="f" strokeweight="0">
                  <v:stroke miterlimit="83231f" joinstyle="miter"/>
                  <v:path arrowok="t" textboxrect="0,0,7561581,828041"/>
                </v:shape>
                <v:shape id="Shape 23591" o:spid="_x0000_s1047" style="position:absolute;top:98602;width:75615;height:0;visibility:visible;mso-wrap-style:square;v-text-anchor:top" coordsize="756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" path="m7561581,l,e" filled="f" strokecolor="#4f81bd">
                  <v:stroke miterlimit="83231f" joinstyle="miter"/>
                  <v:path arrowok="t" textboxrect="0,0,7561581,0"/>
                </v:shape>
                <v:shape id="Picture 23593" o:spid="_x0000_s1048" type="#_x0000_t75" style="position:absolute;top:99567;width:75615;height:6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">
                  <v:imagedata r:id="rId18" o:title=""/>
                </v:shape>
                <v:shape id="Shape 217170" o:spid="_x0000_s1049" style="position:absolute;width:75615;height:7918;visibility:visible;mso-wrap-style:square;v-text-anchor:top" coordsize="7561581,7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" path="m,l7561581,r,791845l,791845,,e" fillcolor="#4f81bd" stroked="f" strokeweight="0">
                  <v:stroke miterlimit="83231f" joinstyle="miter"/>
                  <v:path arrowok="t" textboxrect="0,0,7561581,791845"/>
                </v:shape>
                <v:shape id="Shape 23595" o:spid="_x0000_s1050" style="position:absolute;top:7918;width:75615;height:0;visibility:visible;mso-wrap-style:square;v-text-anchor:top" coordsize="756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" path="m7561581,l,e" filled="f" strokecolor="#4f81bd">
                  <v:stroke miterlimit="83231f" joinstyle="miter"/>
                  <v:path arrowok="t" textboxrect="0,0,7561581,0"/>
                </v:shape>
                <v:shape id="Picture 23597" o:spid="_x0000_s1051" type="#_x0000_t75" style="position:absolute;top:685;width:75615;height:6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">
                  <v:imagedata r:id="rId19" o:title=""/>
                </v:shape>
                <v:shape id="Picture 23599" o:spid="_x0000_s1052" type="#_x0000_t75" style="position:absolute;left:31159;top:85889;width:19018;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">
                  <v:imagedata r:id="rId20" o:title=""/>
                </v:shape>
                <w10:wrap type="topAndBottom" anchorx="page" anchory="page"/>
              </v:group>
            </w:pict>
          </mc:Fallback>
        </mc:AlternateContent>
      </w:r>
    </w:p>
    <w:sectPr w:rsidR="00CF2C57">
      <w:footerReference w:type="even" r:id="rId21"/>
      <w:footerReference w:type="default" r:id="rId22"/>
      <w:footerReference w:type="first" r:id="rId23"/>
      <w:pgSz w:w="11908" w:h="16832"/>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130E" w14:textId="77777777" w:rsidR="00B32CA8" w:rsidRDefault="00B32CA8">
      <w:pPr>
        <w:spacing w:after="0" w:line="240" w:lineRule="auto"/>
      </w:pPr>
      <w:r>
        <w:separator/>
      </w:r>
    </w:p>
  </w:endnote>
  <w:endnote w:type="continuationSeparator" w:id="0">
    <w:p w14:paraId="39C12167" w14:textId="77777777" w:rsidR="00B32CA8" w:rsidRDefault="00B3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va Mon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8C9C" w14:textId="77777777" w:rsidR="00CF2C57" w:rsidRDefault="003B2B57">
    <w:pPr>
      <w:spacing w:after="18" w:line="259" w:lineRule="auto"/>
      <w:ind w:left="0" w:right="65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D1D09A0" w14:textId="77777777" w:rsidR="00CF2C57" w:rsidRDefault="003B2B57">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CB8A" w14:textId="77777777" w:rsidR="00CF2C57" w:rsidRDefault="003B2B57">
    <w:pPr>
      <w:spacing w:after="18" w:line="259" w:lineRule="auto"/>
      <w:ind w:left="0" w:right="65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3C082149" w14:textId="77777777" w:rsidR="00CF2C57" w:rsidRDefault="003B2B57">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0C60" w14:textId="77777777" w:rsidR="00CF2C57" w:rsidRDefault="00CF2C5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4461" w14:textId="77777777" w:rsidR="00CF2C57" w:rsidRDefault="00CF2C5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B8DF" w14:textId="77777777" w:rsidR="00CF2C57" w:rsidRDefault="00CF2C5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FAB7" w14:textId="77777777" w:rsidR="00CF2C57" w:rsidRDefault="00CF2C5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7100" w14:textId="77777777" w:rsidR="00B32CA8" w:rsidRDefault="00B32CA8">
      <w:pPr>
        <w:spacing w:after="0" w:line="240" w:lineRule="auto"/>
      </w:pPr>
      <w:r>
        <w:separator/>
      </w:r>
    </w:p>
  </w:footnote>
  <w:footnote w:type="continuationSeparator" w:id="0">
    <w:p w14:paraId="2EC1C681" w14:textId="77777777" w:rsidR="00B32CA8" w:rsidRDefault="00B32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78C3"/>
    <w:multiLevelType w:val="hybridMultilevel"/>
    <w:tmpl w:val="445A8192"/>
    <w:lvl w:ilvl="0" w:tplc="526449A8">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23AC4">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0F770">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E473E">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88396">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0FBE2">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DEB376">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A4992">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CE27A">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01D0206"/>
    <w:multiLevelType w:val="hybridMultilevel"/>
    <w:tmpl w:val="A848449A"/>
    <w:lvl w:ilvl="0" w:tplc="213416DA">
      <w:start w:val="1"/>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3257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38A0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0EED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C6C5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F0E1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D24A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AEBE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5299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FF4C86"/>
    <w:multiLevelType w:val="hybridMultilevel"/>
    <w:tmpl w:val="F8628E66"/>
    <w:lvl w:ilvl="0" w:tplc="8AE85A24">
      <w:start w:val="1"/>
      <w:numFmt w:val="low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CF5A0">
      <w:start w:val="1"/>
      <w:numFmt w:val="lowerLetter"/>
      <w:lvlText w:val="%2"/>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C30EE">
      <w:start w:val="1"/>
      <w:numFmt w:val="lowerRoman"/>
      <w:lvlText w:val="%3"/>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A98CA">
      <w:start w:val="1"/>
      <w:numFmt w:val="decimal"/>
      <w:lvlText w:val="%4"/>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22BC0">
      <w:start w:val="1"/>
      <w:numFmt w:val="lowerLetter"/>
      <w:lvlText w:val="%5"/>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E4F68">
      <w:start w:val="1"/>
      <w:numFmt w:val="lowerRoman"/>
      <w:lvlText w:val="%6"/>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25DA6">
      <w:start w:val="1"/>
      <w:numFmt w:val="decimal"/>
      <w:lvlText w:val="%7"/>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AEA0C">
      <w:start w:val="1"/>
      <w:numFmt w:val="lowerLetter"/>
      <w:lvlText w:val="%8"/>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86FC8">
      <w:start w:val="1"/>
      <w:numFmt w:val="lowerRoman"/>
      <w:lvlText w:val="%9"/>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3D190A"/>
    <w:multiLevelType w:val="hybridMultilevel"/>
    <w:tmpl w:val="8696B41E"/>
    <w:lvl w:ilvl="0" w:tplc="9AD4546A">
      <w:start w:val="1"/>
      <w:numFmt w:val="lowerLetter"/>
      <w:lvlText w:val="%1."/>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635AA">
      <w:start w:val="1"/>
      <w:numFmt w:val="lowerRoman"/>
      <w:lvlText w:val="%2."/>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2DFBA">
      <w:start w:val="1"/>
      <w:numFmt w:val="lowerRoman"/>
      <w:lvlText w:val="%3"/>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ED310">
      <w:start w:val="1"/>
      <w:numFmt w:val="decimal"/>
      <w:lvlText w:val="%4"/>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483D8">
      <w:start w:val="1"/>
      <w:numFmt w:val="lowerLetter"/>
      <w:lvlText w:val="%5"/>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42178">
      <w:start w:val="1"/>
      <w:numFmt w:val="lowerRoman"/>
      <w:lvlText w:val="%6"/>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67780">
      <w:start w:val="1"/>
      <w:numFmt w:val="decimal"/>
      <w:lvlText w:val="%7"/>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C5B8C">
      <w:start w:val="1"/>
      <w:numFmt w:val="lowerLetter"/>
      <w:lvlText w:val="%8"/>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22F9C">
      <w:start w:val="1"/>
      <w:numFmt w:val="lowerRoman"/>
      <w:lvlText w:val="%9"/>
      <w:lvlJc w:val="left"/>
      <w:pPr>
        <w:ind w:left="7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696DBA"/>
    <w:multiLevelType w:val="hybridMultilevel"/>
    <w:tmpl w:val="6A469D22"/>
    <w:lvl w:ilvl="0" w:tplc="A39C0574">
      <w:start w:val="1"/>
      <w:numFmt w:val="lowerLetter"/>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C673A">
      <w:start w:val="1"/>
      <w:numFmt w:val="lowerRoman"/>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2A6A6">
      <w:start w:val="1"/>
      <w:numFmt w:val="lowerRoman"/>
      <w:lvlText w:val="%3"/>
      <w:lvlJc w:val="left"/>
      <w:pPr>
        <w:ind w:left="1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C87FC">
      <w:start w:val="1"/>
      <w:numFmt w:val="decimal"/>
      <w:lvlText w:val="%4"/>
      <w:lvlJc w:val="left"/>
      <w:pPr>
        <w:ind w:left="2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64D6C">
      <w:start w:val="1"/>
      <w:numFmt w:val="lowerLetter"/>
      <w:lvlText w:val="%5"/>
      <w:lvlJc w:val="left"/>
      <w:pPr>
        <w:ind w:left="3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4C7B6">
      <w:start w:val="1"/>
      <w:numFmt w:val="lowerRoman"/>
      <w:lvlText w:val="%6"/>
      <w:lvlJc w:val="left"/>
      <w:pPr>
        <w:ind w:left="3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804E0">
      <w:start w:val="1"/>
      <w:numFmt w:val="decimal"/>
      <w:lvlText w:val="%7"/>
      <w:lvlJc w:val="left"/>
      <w:pPr>
        <w:ind w:left="4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0E756">
      <w:start w:val="1"/>
      <w:numFmt w:val="lowerLetter"/>
      <w:lvlText w:val="%8"/>
      <w:lvlJc w:val="left"/>
      <w:pPr>
        <w:ind w:left="5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A8CE6">
      <w:start w:val="1"/>
      <w:numFmt w:val="lowerRoman"/>
      <w:lvlText w:val="%9"/>
      <w:lvlJc w:val="left"/>
      <w:pPr>
        <w:ind w:left="6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F809C2"/>
    <w:multiLevelType w:val="hybridMultilevel"/>
    <w:tmpl w:val="FA7C2AB0"/>
    <w:lvl w:ilvl="0" w:tplc="09CE77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102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ADD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A4E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251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26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EB6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E1A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40B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6805A2"/>
    <w:multiLevelType w:val="hybridMultilevel"/>
    <w:tmpl w:val="781C530C"/>
    <w:lvl w:ilvl="0" w:tplc="4F562996">
      <w:start w:val="1"/>
      <w:numFmt w:val="lowerRoman"/>
      <w:lvlText w:val="%1."/>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21CE2">
      <w:start w:val="1"/>
      <w:numFmt w:val="lowerLetter"/>
      <w:lvlText w:val="%2"/>
      <w:lvlJc w:val="left"/>
      <w:pPr>
        <w:ind w:left="3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DE1072">
      <w:start w:val="1"/>
      <w:numFmt w:val="lowerRoman"/>
      <w:lvlText w:val="%3"/>
      <w:lvlJc w:val="left"/>
      <w:pPr>
        <w:ind w:left="3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EC6AA">
      <w:start w:val="1"/>
      <w:numFmt w:val="decimal"/>
      <w:lvlText w:val="%4"/>
      <w:lvlJc w:val="left"/>
      <w:pPr>
        <w:ind w:left="4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C0C96">
      <w:start w:val="1"/>
      <w:numFmt w:val="lowerLetter"/>
      <w:lvlText w:val="%5"/>
      <w:lvlJc w:val="left"/>
      <w:pPr>
        <w:ind w:left="5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A47C4">
      <w:start w:val="1"/>
      <w:numFmt w:val="lowerRoman"/>
      <w:lvlText w:val="%6"/>
      <w:lvlJc w:val="left"/>
      <w:pPr>
        <w:ind w:left="5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84194">
      <w:start w:val="1"/>
      <w:numFmt w:val="decimal"/>
      <w:lvlText w:val="%7"/>
      <w:lvlJc w:val="left"/>
      <w:pPr>
        <w:ind w:left="6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1EAC52">
      <w:start w:val="1"/>
      <w:numFmt w:val="lowerLetter"/>
      <w:lvlText w:val="%8"/>
      <w:lvlJc w:val="left"/>
      <w:pPr>
        <w:ind w:left="7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C91E4">
      <w:start w:val="1"/>
      <w:numFmt w:val="lowerRoman"/>
      <w:lvlText w:val="%9"/>
      <w:lvlJc w:val="left"/>
      <w:pPr>
        <w:ind w:left="8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057FCE"/>
    <w:multiLevelType w:val="hybridMultilevel"/>
    <w:tmpl w:val="A3F22500"/>
    <w:lvl w:ilvl="0" w:tplc="D54EB6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30C3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85C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078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42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88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E9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2B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85A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AB7A29"/>
    <w:multiLevelType w:val="hybridMultilevel"/>
    <w:tmpl w:val="74DC8968"/>
    <w:lvl w:ilvl="0" w:tplc="FC6A0D2C">
      <w:start w:val="1"/>
      <w:numFmt w:val="lowerLetter"/>
      <w:lvlText w:val="%1."/>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900376">
      <w:start w:val="1"/>
      <w:numFmt w:val="lowerLetter"/>
      <w:lvlText w:val="%2"/>
      <w:lvlJc w:val="left"/>
      <w:pPr>
        <w:ind w:left="1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06BBA">
      <w:start w:val="1"/>
      <w:numFmt w:val="lowerRoman"/>
      <w:lvlText w:val="%3"/>
      <w:lvlJc w:val="left"/>
      <w:pPr>
        <w:ind w:left="2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618BE">
      <w:start w:val="1"/>
      <w:numFmt w:val="decimal"/>
      <w:lvlText w:val="%4"/>
      <w:lvlJc w:val="left"/>
      <w:pPr>
        <w:ind w:left="3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8F732">
      <w:start w:val="1"/>
      <w:numFmt w:val="lowerLetter"/>
      <w:lvlText w:val="%5"/>
      <w:lvlJc w:val="left"/>
      <w:pPr>
        <w:ind w:left="3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00A8A">
      <w:start w:val="1"/>
      <w:numFmt w:val="lowerRoman"/>
      <w:lvlText w:val="%6"/>
      <w:lvlJc w:val="left"/>
      <w:pPr>
        <w:ind w:left="4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CC0AA">
      <w:start w:val="1"/>
      <w:numFmt w:val="decimal"/>
      <w:lvlText w:val="%7"/>
      <w:lvlJc w:val="left"/>
      <w:pPr>
        <w:ind w:left="5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C35F6">
      <w:start w:val="1"/>
      <w:numFmt w:val="lowerLetter"/>
      <w:lvlText w:val="%8"/>
      <w:lvlJc w:val="left"/>
      <w:pPr>
        <w:ind w:left="6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C8CA4">
      <w:start w:val="1"/>
      <w:numFmt w:val="lowerRoman"/>
      <w:lvlText w:val="%9"/>
      <w:lvlJc w:val="left"/>
      <w:pPr>
        <w:ind w:left="6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91397084">
    <w:abstractNumId w:val="7"/>
  </w:num>
  <w:num w:numId="2" w16cid:durableId="1204295212">
    <w:abstractNumId w:val="8"/>
  </w:num>
  <w:num w:numId="3" w16cid:durableId="2116055103">
    <w:abstractNumId w:val="4"/>
  </w:num>
  <w:num w:numId="4" w16cid:durableId="846557177">
    <w:abstractNumId w:val="2"/>
  </w:num>
  <w:num w:numId="5" w16cid:durableId="1645236240">
    <w:abstractNumId w:val="9"/>
  </w:num>
  <w:num w:numId="6" w16cid:durableId="1906910489">
    <w:abstractNumId w:val="3"/>
  </w:num>
  <w:num w:numId="7" w16cid:durableId="2082018435">
    <w:abstractNumId w:val="0"/>
  </w:num>
  <w:num w:numId="8" w16cid:durableId="1214342498">
    <w:abstractNumId w:val="12"/>
  </w:num>
  <w:num w:numId="9" w16cid:durableId="711811941">
    <w:abstractNumId w:val="6"/>
  </w:num>
  <w:num w:numId="10" w16cid:durableId="2003770950">
    <w:abstractNumId w:val="1"/>
  </w:num>
  <w:num w:numId="11" w16cid:durableId="753822075">
    <w:abstractNumId w:val="11"/>
  </w:num>
  <w:num w:numId="12" w16cid:durableId="1430348966">
    <w:abstractNumId w:val="5"/>
  </w:num>
  <w:num w:numId="13" w16cid:durableId="777975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57"/>
    <w:rsid w:val="00053108"/>
    <w:rsid w:val="000A0654"/>
    <w:rsid w:val="000B165B"/>
    <w:rsid w:val="000E5E56"/>
    <w:rsid w:val="000F4015"/>
    <w:rsid w:val="00120307"/>
    <w:rsid w:val="00126729"/>
    <w:rsid w:val="00185CB1"/>
    <w:rsid w:val="002C393F"/>
    <w:rsid w:val="002C608B"/>
    <w:rsid w:val="00302E4D"/>
    <w:rsid w:val="00370704"/>
    <w:rsid w:val="00390ED7"/>
    <w:rsid w:val="003A2782"/>
    <w:rsid w:val="003A5AA9"/>
    <w:rsid w:val="003B2B57"/>
    <w:rsid w:val="00471131"/>
    <w:rsid w:val="00476E63"/>
    <w:rsid w:val="00477047"/>
    <w:rsid w:val="004B1FB9"/>
    <w:rsid w:val="004C1CD7"/>
    <w:rsid w:val="005424A2"/>
    <w:rsid w:val="00546E72"/>
    <w:rsid w:val="005A4F63"/>
    <w:rsid w:val="005D176C"/>
    <w:rsid w:val="005F1449"/>
    <w:rsid w:val="00635647"/>
    <w:rsid w:val="006442A0"/>
    <w:rsid w:val="00661982"/>
    <w:rsid w:val="00687927"/>
    <w:rsid w:val="006C3100"/>
    <w:rsid w:val="006E537A"/>
    <w:rsid w:val="00751424"/>
    <w:rsid w:val="007547FF"/>
    <w:rsid w:val="007B2A20"/>
    <w:rsid w:val="007B57F0"/>
    <w:rsid w:val="007D48AE"/>
    <w:rsid w:val="00821D5F"/>
    <w:rsid w:val="0083439F"/>
    <w:rsid w:val="00834443"/>
    <w:rsid w:val="00872EAE"/>
    <w:rsid w:val="00894642"/>
    <w:rsid w:val="008B225F"/>
    <w:rsid w:val="008D1F66"/>
    <w:rsid w:val="008F164D"/>
    <w:rsid w:val="00914A16"/>
    <w:rsid w:val="009A5C60"/>
    <w:rsid w:val="00A10138"/>
    <w:rsid w:val="00A34E9F"/>
    <w:rsid w:val="00A95A00"/>
    <w:rsid w:val="00B30B90"/>
    <w:rsid w:val="00B32CA8"/>
    <w:rsid w:val="00B43C22"/>
    <w:rsid w:val="00B45E18"/>
    <w:rsid w:val="00B52212"/>
    <w:rsid w:val="00B53EBA"/>
    <w:rsid w:val="00B74286"/>
    <w:rsid w:val="00B97F64"/>
    <w:rsid w:val="00BA4615"/>
    <w:rsid w:val="00BB7BF7"/>
    <w:rsid w:val="00BD63DB"/>
    <w:rsid w:val="00C169CD"/>
    <w:rsid w:val="00C56A6F"/>
    <w:rsid w:val="00C75992"/>
    <w:rsid w:val="00C8681B"/>
    <w:rsid w:val="00CA16B9"/>
    <w:rsid w:val="00CF1682"/>
    <w:rsid w:val="00CF2C57"/>
    <w:rsid w:val="00D07D52"/>
    <w:rsid w:val="00D2773D"/>
    <w:rsid w:val="00DA099B"/>
    <w:rsid w:val="00DD0AEB"/>
    <w:rsid w:val="00DF7F13"/>
    <w:rsid w:val="00E40921"/>
    <w:rsid w:val="00E409E8"/>
    <w:rsid w:val="00E62E3C"/>
    <w:rsid w:val="00E72B58"/>
    <w:rsid w:val="00EA6E8D"/>
    <w:rsid w:val="00EC2E95"/>
    <w:rsid w:val="00EE7D83"/>
    <w:rsid w:val="00F1445D"/>
    <w:rsid w:val="00FE0C9E"/>
    <w:rsid w:val="00FF34D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154F"/>
  <w15:docId w15:val="{95AD9809-604B-4D61-A023-42888BDE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663" w:hanging="10"/>
      <w:jc w:val="center"/>
      <w:outlineLvl w:val="0"/>
    </w:pPr>
    <w:rPr>
      <w:rFonts w:ascii="Times New Roman" w:eastAsia="Times New Roman" w:hAnsi="Times New Roman" w:cs="Times New Roman"/>
      <w:b/>
      <w:i/>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i/>
      <w:color w:val="000000"/>
      <w:sz w:val="48"/>
    </w:rPr>
  </w:style>
  <w:style w:type="paragraph" w:styleId="TOC1">
    <w:name w:val="toc 1"/>
    <w:hidden/>
    <w:pPr>
      <w:spacing w:after="4" w:line="325" w:lineRule="auto"/>
      <w:ind w:left="25" w:right="666" w:hanging="10"/>
      <w:jc w:val="both"/>
    </w:pPr>
    <w:rPr>
      <w:rFonts w:ascii="Times New Roman" w:eastAsia="Times New Roman" w:hAnsi="Times New Roman" w:cs="Times New Roman"/>
      <w:color w:val="000000"/>
      <w:sz w:val="24"/>
    </w:rPr>
  </w:style>
  <w:style w:type="paragraph" w:styleId="TOC2">
    <w:name w:val="toc 2"/>
    <w:hidden/>
    <w:pPr>
      <w:spacing w:after="54" w:line="249" w:lineRule="auto"/>
      <w:ind w:left="265" w:right="666"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0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107317">
      <w:bodyDiv w:val="1"/>
      <w:marLeft w:val="0"/>
      <w:marRight w:val="0"/>
      <w:marTop w:val="0"/>
      <w:marBottom w:val="0"/>
      <w:divBdr>
        <w:top w:val="none" w:sz="0" w:space="0" w:color="auto"/>
        <w:left w:val="none" w:sz="0" w:space="0" w:color="auto"/>
        <w:bottom w:val="none" w:sz="0" w:space="0" w:color="auto"/>
        <w:right w:val="none" w:sz="0" w:space="0" w:color="auto"/>
      </w:divBdr>
    </w:div>
    <w:div w:id="1080981856">
      <w:bodyDiv w:val="1"/>
      <w:marLeft w:val="0"/>
      <w:marRight w:val="0"/>
      <w:marTop w:val="0"/>
      <w:marBottom w:val="0"/>
      <w:divBdr>
        <w:top w:val="none" w:sz="0" w:space="0" w:color="auto"/>
        <w:left w:val="none" w:sz="0" w:space="0" w:color="auto"/>
        <w:bottom w:val="none" w:sz="0" w:space="0" w:color="auto"/>
        <w:right w:val="none" w:sz="0" w:space="0" w:color="auto"/>
      </w:divBdr>
    </w:div>
    <w:div w:id="1114985998">
      <w:bodyDiv w:val="1"/>
      <w:marLeft w:val="0"/>
      <w:marRight w:val="0"/>
      <w:marTop w:val="0"/>
      <w:marBottom w:val="0"/>
      <w:divBdr>
        <w:top w:val="none" w:sz="0" w:space="0" w:color="auto"/>
        <w:left w:val="none" w:sz="0" w:space="0" w:color="auto"/>
        <w:bottom w:val="none" w:sz="0" w:space="0" w:color="auto"/>
        <w:right w:val="none" w:sz="0" w:space="0" w:color="auto"/>
      </w:divBdr>
    </w:div>
    <w:div w:id="213327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6.xml"/><Relationship Id="rId10" Type="http://schemas.openxmlformats.org/officeDocument/2006/relationships/footer" Target="footer3.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35</Pages>
  <Words>7284</Words>
  <Characters>41522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JMPaloma</dc:creator>
  <cp:keywords/>
  <cp:lastModifiedBy>Irene joy Telano</cp:lastModifiedBy>
  <cp:revision>39</cp:revision>
  <cp:lastPrinted>2022-07-12T13:32:00Z</cp:lastPrinted>
  <dcterms:created xsi:type="dcterms:W3CDTF">2022-06-24T07:50:00Z</dcterms:created>
  <dcterms:modified xsi:type="dcterms:W3CDTF">2022-07-15T06:28:00Z</dcterms:modified>
</cp:coreProperties>
</file>